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94" w:rsidRDefault="00273194" w:rsidP="00273194">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p>
    <w:p w:rsidR="007F3D8C" w:rsidRPr="00E414CE" w:rsidRDefault="007F3D8C" w:rsidP="00273194">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7F3D8C">
        <w:rPr>
          <w:rFonts w:ascii="Times New Roman" w:eastAsia="Times New Roman" w:hAnsi="Times New Roman" w:cs="Times New Roman"/>
          <w:b/>
          <w:bCs/>
          <w:sz w:val="28"/>
          <w:szCs w:val="28"/>
          <w:lang w:eastAsia="ru-RU"/>
        </w:rPr>
        <w:drawing>
          <wp:inline distT="0" distB="0" distL="0" distR="0" wp14:anchorId="112B7710" wp14:editId="375AB8ED">
            <wp:extent cx="6353175" cy="789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55987" cy="7899720"/>
                    </a:xfrm>
                    <a:prstGeom prst="rect">
                      <a:avLst/>
                    </a:prstGeom>
                  </pic:spPr>
                </pic:pic>
              </a:graphicData>
            </a:graphic>
          </wp:inline>
        </w:drawing>
      </w:r>
    </w:p>
    <w:p w:rsidR="0025726D" w:rsidRPr="00E414CE" w:rsidRDefault="00273194" w:rsidP="0025726D">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bookmarkStart w:id="0" w:name="_GoBack"/>
      <w:bookmarkEnd w:id="0"/>
      <w:r w:rsidRPr="00E414CE">
        <w:rPr>
          <w:rFonts w:ascii="Times New Roman" w:eastAsia="Times New Roman" w:hAnsi="Times New Roman" w:cs="Times New Roman"/>
          <w:b/>
          <w:bCs/>
          <w:sz w:val="28"/>
          <w:szCs w:val="28"/>
          <w:lang w:eastAsia="ru-RU"/>
        </w:rPr>
        <w:lastRenderedPageBreak/>
        <w:t>ПРОГРАММА </w:t>
      </w:r>
      <w:r w:rsidRPr="00E414CE">
        <w:rPr>
          <w:rFonts w:ascii="Times New Roman" w:eastAsia="Times New Roman" w:hAnsi="Times New Roman" w:cs="Times New Roman"/>
          <w:b/>
          <w:bCs/>
          <w:sz w:val="28"/>
          <w:szCs w:val="28"/>
          <w:lang w:eastAsia="ru-RU"/>
        </w:rPr>
        <w:br/>
        <w:t xml:space="preserve">ГОСУДАРСТВЕННОЙ ИТОГОВОЙ АТТЕСТАЦИИ </w:t>
      </w:r>
    </w:p>
    <w:p w:rsidR="00273194" w:rsidRPr="00E414CE" w:rsidRDefault="00000832" w:rsidP="00DE0888">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E414CE">
        <w:rPr>
          <w:rFonts w:ascii="Times New Roman" w:eastAsia="Times New Roman" w:hAnsi="Times New Roman" w:cs="Times New Roman"/>
          <w:b/>
          <w:bCs/>
          <w:sz w:val="28"/>
          <w:szCs w:val="28"/>
          <w:lang w:eastAsia="ru-RU"/>
        </w:rPr>
        <w:t xml:space="preserve">по специальности </w:t>
      </w:r>
      <w:r w:rsidR="00DE0888" w:rsidRPr="00E414CE">
        <w:rPr>
          <w:rFonts w:ascii="Times New Roman" w:eastAsia="Times New Roman" w:hAnsi="Times New Roman" w:cs="Times New Roman"/>
          <w:b/>
          <w:bCs/>
          <w:sz w:val="28"/>
          <w:szCs w:val="28"/>
          <w:lang w:eastAsia="ru-RU"/>
        </w:rPr>
        <w:t xml:space="preserve">43.02.01 Организация обслуживания в общественном питании </w:t>
      </w:r>
      <w:r w:rsidR="00D46FC0" w:rsidRPr="00E414CE">
        <w:rPr>
          <w:rFonts w:ascii="Times New Roman" w:eastAsia="Times New Roman" w:hAnsi="Times New Roman" w:cs="Times New Roman"/>
          <w:b/>
          <w:bCs/>
          <w:sz w:val="28"/>
          <w:szCs w:val="28"/>
          <w:lang w:eastAsia="ru-RU"/>
        </w:rPr>
        <w:t xml:space="preserve">на </w:t>
      </w:r>
      <w:r w:rsidR="00C80BF4" w:rsidRPr="00E414CE">
        <w:rPr>
          <w:rFonts w:ascii="Times New Roman" w:eastAsia="Times New Roman" w:hAnsi="Times New Roman" w:cs="Times New Roman"/>
          <w:b/>
          <w:bCs/>
          <w:sz w:val="28"/>
          <w:szCs w:val="28"/>
          <w:lang w:eastAsia="ru-RU"/>
        </w:rPr>
        <w:t>202</w:t>
      </w:r>
      <w:r w:rsidR="00FA24B8">
        <w:rPr>
          <w:rFonts w:ascii="Times New Roman" w:eastAsia="Times New Roman" w:hAnsi="Times New Roman" w:cs="Times New Roman"/>
          <w:b/>
          <w:bCs/>
          <w:sz w:val="28"/>
          <w:szCs w:val="28"/>
          <w:lang w:eastAsia="ru-RU"/>
        </w:rPr>
        <w:t>3</w:t>
      </w:r>
      <w:r w:rsidR="00D46FC0" w:rsidRPr="00E414CE">
        <w:rPr>
          <w:rFonts w:ascii="Times New Roman" w:eastAsia="Times New Roman" w:hAnsi="Times New Roman" w:cs="Times New Roman"/>
          <w:b/>
          <w:bCs/>
          <w:sz w:val="28"/>
          <w:szCs w:val="28"/>
          <w:lang w:eastAsia="ru-RU"/>
        </w:rPr>
        <w:t>/</w:t>
      </w:r>
      <w:r w:rsidRPr="00E414CE">
        <w:rPr>
          <w:rFonts w:ascii="Times New Roman" w:eastAsia="Times New Roman" w:hAnsi="Times New Roman" w:cs="Times New Roman"/>
          <w:b/>
          <w:bCs/>
          <w:sz w:val="28"/>
          <w:szCs w:val="28"/>
          <w:lang w:eastAsia="ru-RU"/>
        </w:rPr>
        <w:t>202</w:t>
      </w:r>
      <w:r w:rsidR="00FA24B8">
        <w:rPr>
          <w:rFonts w:ascii="Times New Roman" w:eastAsia="Times New Roman" w:hAnsi="Times New Roman" w:cs="Times New Roman"/>
          <w:b/>
          <w:bCs/>
          <w:sz w:val="28"/>
          <w:szCs w:val="28"/>
          <w:lang w:eastAsia="ru-RU"/>
        </w:rPr>
        <w:t>4</w:t>
      </w:r>
      <w:r w:rsidRPr="00E414CE">
        <w:rPr>
          <w:rFonts w:ascii="Times New Roman" w:eastAsia="Times New Roman" w:hAnsi="Times New Roman" w:cs="Times New Roman"/>
          <w:b/>
          <w:bCs/>
          <w:sz w:val="28"/>
          <w:szCs w:val="28"/>
          <w:lang w:eastAsia="ru-RU"/>
        </w:rPr>
        <w:t xml:space="preserve"> учебный год</w:t>
      </w:r>
      <w:r w:rsidR="00D46FC0" w:rsidRPr="00E414CE">
        <w:rPr>
          <w:rFonts w:ascii="Times New Roman" w:eastAsia="Times New Roman" w:hAnsi="Times New Roman" w:cs="Times New Roman"/>
          <w:b/>
          <w:bCs/>
          <w:sz w:val="28"/>
          <w:szCs w:val="28"/>
          <w:lang w:eastAsia="ru-RU"/>
        </w:rPr>
        <w:tab/>
      </w:r>
    </w:p>
    <w:p w:rsidR="00273194" w:rsidRPr="00E414CE" w:rsidRDefault="00D46FC0" w:rsidP="00D46FC0">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E414CE">
        <w:rPr>
          <w:rFonts w:ascii="Times New Roman" w:eastAsia="Times New Roman" w:hAnsi="Times New Roman" w:cs="Times New Roman"/>
          <w:b/>
          <w:bCs/>
          <w:sz w:val="28"/>
          <w:szCs w:val="28"/>
          <w:u w:val="single"/>
          <w:lang w:eastAsia="ru-RU"/>
        </w:rPr>
        <w:t>1</w:t>
      </w:r>
      <w:r w:rsidR="00273194" w:rsidRPr="00E414CE">
        <w:rPr>
          <w:rFonts w:ascii="Times New Roman" w:eastAsia="Times New Roman" w:hAnsi="Times New Roman" w:cs="Times New Roman"/>
          <w:b/>
          <w:bCs/>
          <w:sz w:val="28"/>
          <w:szCs w:val="28"/>
          <w:u w:val="single"/>
          <w:lang w:eastAsia="ru-RU"/>
        </w:rPr>
        <w:t>. Общие положения</w:t>
      </w:r>
    </w:p>
    <w:p w:rsidR="00000832" w:rsidRPr="00E414CE" w:rsidRDefault="00277F8E" w:rsidP="00DE0888">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eastAsia="ru-RU"/>
        </w:rPr>
      </w:pPr>
      <w:r w:rsidRPr="00E414CE">
        <w:rPr>
          <w:rFonts w:ascii="Times New Roman" w:eastAsia="Times New Roman" w:hAnsi="Times New Roman" w:cs="Times New Roman"/>
          <w:bCs/>
          <w:sz w:val="28"/>
          <w:szCs w:val="28"/>
          <w:lang w:eastAsia="ru-RU"/>
        </w:rPr>
        <w:t>1.1.</w:t>
      </w:r>
      <w:r w:rsidR="00000832" w:rsidRPr="00E414CE">
        <w:rPr>
          <w:rFonts w:ascii="Times New Roman" w:eastAsia="Times New Roman" w:hAnsi="Times New Roman" w:cs="Times New Roman"/>
          <w:bCs/>
          <w:sz w:val="28"/>
          <w:szCs w:val="28"/>
          <w:lang w:eastAsia="ru-RU"/>
        </w:rPr>
        <w:t>Программа государственной итоговой аттестации по образовательным </w:t>
      </w:r>
      <w:r w:rsidR="00000832" w:rsidRPr="00E414CE">
        <w:rPr>
          <w:rFonts w:ascii="Times New Roman" w:eastAsia="Times New Roman" w:hAnsi="Times New Roman" w:cs="Times New Roman"/>
          <w:bCs/>
          <w:sz w:val="28"/>
          <w:szCs w:val="28"/>
          <w:lang w:eastAsia="ru-RU"/>
        </w:rPr>
        <w:br/>
        <w:t xml:space="preserve">программам среднего профессионального образования </w:t>
      </w:r>
      <w:r w:rsidR="00A60876" w:rsidRPr="00E414CE">
        <w:rPr>
          <w:rFonts w:ascii="Times New Roman" w:eastAsia="Times New Roman" w:hAnsi="Times New Roman" w:cs="Times New Roman"/>
          <w:bCs/>
          <w:sz w:val="28"/>
          <w:szCs w:val="28"/>
          <w:lang w:eastAsia="ru-RU"/>
        </w:rPr>
        <w:t xml:space="preserve">разработана </w:t>
      </w:r>
      <w:r w:rsidR="006140B2" w:rsidRPr="00E414CE">
        <w:rPr>
          <w:rFonts w:ascii="Times New Roman" w:eastAsia="Times New Roman" w:hAnsi="Times New Roman" w:cs="Times New Roman"/>
          <w:bCs/>
          <w:sz w:val="28"/>
          <w:szCs w:val="28"/>
          <w:lang w:eastAsia="ru-RU"/>
        </w:rPr>
        <w:t xml:space="preserve"> </w:t>
      </w:r>
      <w:proofErr w:type="gramStart"/>
      <w:r w:rsidRPr="00E414CE">
        <w:rPr>
          <w:rFonts w:ascii="Times New Roman" w:eastAsia="Times New Roman" w:hAnsi="Times New Roman" w:cs="Times New Roman"/>
          <w:bCs/>
          <w:sz w:val="28"/>
          <w:szCs w:val="28"/>
          <w:lang w:eastAsia="ru-RU"/>
        </w:rPr>
        <w:t>согласно</w:t>
      </w:r>
      <w:proofErr w:type="gramEnd"/>
      <w:r w:rsidRPr="00E414CE">
        <w:rPr>
          <w:rFonts w:ascii="Times New Roman" w:eastAsia="Times New Roman" w:hAnsi="Times New Roman" w:cs="Times New Roman"/>
          <w:bCs/>
          <w:sz w:val="28"/>
          <w:szCs w:val="28"/>
          <w:lang w:eastAsia="ru-RU"/>
        </w:rPr>
        <w:t xml:space="preserve"> Федерального государственного образовательного стандарта среднего профессионального образования </w:t>
      </w:r>
      <w:r w:rsidR="00000832" w:rsidRPr="00E414CE">
        <w:rPr>
          <w:rFonts w:ascii="Times New Roman" w:eastAsia="Times New Roman" w:hAnsi="Times New Roman" w:cs="Times New Roman"/>
          <w:bCs/>
          <w:sz w:val="28"/>
          <w:szCs w:val="28"/>
          <w:lang w:eastAsia="ru-RU"/>
        </w:rPr>
        <w:t xml:space="preserve">по специальности </w:t>
      </w:r>
      <w:r w:rsidR="00DE0888" w:rsidRPr="00E414CE">
        <w:rPr>
          <w:rFonts w:ascii="Times New Roman" w:eastAsia="Times New Roman" w:hAnsi="Times New Roman" w:cs="Times New Roman"/>
          <w:bCs/>
          <w:sz w:val="28"/>
          <w:szCs w:val="28"/>
          <w:lang w:eastAsia="ru-RU"/>
        </w:rPr>
        <w:t>43.02.01 Организация обслуживания в общественном питании</w:t>
      </w:r>
      <w:r w:rsidRPr="00E414CE">
        <w:rPr>
          <w:rFonts w:ascii="Times New Roman" w:eastAsia="Times New Roman" w:hAnsi="Times New Roman" w:cs="Times New Roman"/>
          <w:bCs/>
          <w:sz w:val="28"/>
          <w:szCs w:val="28"/>
          <w:lang w:eastAsia="ru-RU"/>
        </w:rPr>
        <w:t>, утвержденного приказом Министерства образования и науки РФ</w:t>
      </w:r>
      <w:r w:rsidR="006140B2" w:rsidRPr="00E414CE">
        <w:rPr>
          <w:rFonts w:ascii="Times New Roman" w:eastAsia="Times New Roman" w:hAnsi="Times New Roman" w:cs="Times New Roman"/>
          <w:bCs/>
          <w:sz w:val="28"/>
          <w:szCs w:val="28"/>
          <w:lang w:eastAsia="ru-RU"/>
        </w:rPr>
        <w:t xml:space="preserve"> </w:t>
      </w:r>
      <w:r w:rsidR="00044F73" w:rsidRPr="00E414CE">
        <w:rPr>
          <w:rFonts w:ascii="Times New Roman" w:eastAsia="Times New Roman" w:hAnsi="Times New Roman" w:cs="Times New Roman"/>
          <w:bCs/>
          <w:sz w:val="28"/>
          <w:szCs w:val="28"/>
          <w:lang w:eastAsia="ru-RU"/>
        </w:rPr>
        <w:t>№</w:t>
      </w:r>
      <w:r w:rsidR="00DE0888" w:rsidRPr="00E414CE">
        <w:rPr>
          <w:rFonts w:ascii="Times New Roman" w:eastAsia="Times New Roman" w:hAnsi="Times New Roman" w:cs="Times New Roman"/>
          <w:bCs/>
          <w:sz w:val="28"/>
          <w:szCs w:val="28"/>
          <w:lang w:eastAsia="ru-RU"/>
        </w:rPr>
        <w:t>465 от 07.05</w:t>
      </w:r>
      <w:r w:rsidR="006140B2" w:rsidRPr="00E414CE">
        <w:rPr>
          <w:rFonts w:ascii="Times New Roman" w:eastAsia="Times New Roman" w:hAnsi="Times New Roman" w:cs="Times New Roman"/>
          <w:bCs/>
          <w:sz w:val="28"/>
          <w:szCs w:val="28"/>
          <w:lang w:eastAsia="ru-RU"/>
        </w:rPr>
        <w:t>.201</w:t>
      </w:r>
      <w:r w:rsidR="00DE0888" w:rsidRPr="00E414CE">
        <w:rPr>
          <w:rFonts w:ascii="Times New Roman" w:eastAsia="Times New Roman" w:hAnsi="Times New Roman" w:cs="Times New Roman"/>
          <w:bCs/>
          <w:sz w:val="28"/>
          <w:szCs w:val="28"/>
          <w:lang w:eastAsia="ru-RU"/>
        </w:rPr>
        <w:t>4</w:t>
      </w:r>
      <w:r w:rsidR="00044F73" w:rsidRPr="00E414CE">
        <w:rPr>
          <w:rFonts w:ascii="Times New Roman" w:eastAsia="Times New Roman" w:hAnsi="Times New Roman" w:cs="Times New Roman"/>
          <w:bCs/>
          <w:sz w:val="28"/>
          <w:szCs w:val="28"/>
          <w:lang w:eastAsia="ru-RU"/>
        </w:rPr>
        <w:t xml:space="preserve"> </w:t>
      </w:r>
      <w:r w:rsidR="006140B2" w:rsidRPr="00E414CE">
        <w:rPr>
          <w:rFonts w:ascii="Times New Roman" w:eastAsia="Times New Roman" w:hAnsi="Times New Roman" w:cs="Times New Roman"/>
          <w:bCs/>
          <w:sz w:val="28"/>
          <w:szCs w:val="28"/>
          <w:lang w:eastAsia="ru-RU"/>
        </w:rPr>
        <w:t>г.</w:t>
      </w:r>
      <w:r w:rsidR="00DE0888" w:rsidRPr="00E414CE">
        <w:t xml:space="preserve"> </w:t>
      </w:r>
      <w:r w:rsidR="00DE0888" w:rsidRPr="00E414CE">
        <w:rPr>
          <w:rFonts w:ascii="Times New Roman" w:eastAsia="Times New Roman" w:hAnsi="Times New Roman" w:cs="Times New Roman"/>
          <w:bCs/>
          <w:sz w:val="28"/>
          <w:szCs w:val="28"/>
          <w:lang w:eastAsia="ru-RU"/>
        </w:rPr>
        <w:t>(ред. от 21.10.2019)</w:t>
      </w:r>
    </w:p>
    <w:p w:rsidR="00A60876" w:rsidRPr="00E414CE" w:rsidRDefault="006140B2" w:rsidP="0005671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1.2.</w:t>
      </w:r>
      <w:r w:rsidR="00A60876" w:rsidRPr="00E414CE">
        <w:rPr>
          <w:rFonts w:ascii="Arial" w:eastAsia="Times New Roman" w:hAnsi="Arial" w:cs="Arial"/>
          <w:sz w:val="23"/>
          <w:szCs w:val="23"/>
          <w:lang w:eastAsia="ru-RU"/>
        </w:rPr>
        <w:t xml:space="preserve">  </w:t>
      </w:r>
      <w:r w:rsidR="00A60876" w:rsidRPr="00E414CE">
        <w:rPr>
          <w:rFonts w:ascii="Times New Roman" w:eastAsia="Times New Roman" w:hAnsi="Times New Roman" w:cs="Times New Roman"/>
          <w:sz w:val="28"/>
          <w:szCs w:val="28"/>
          <w:lang w:eastAsia="ru-RU"/>
        </w:rPr>
        <w:t>Срок получения образования по образовательной программе в очной форме обучения вне зависимости от применяемых образо</w:t>
      </w:r>
      <w:r w:rsidR="00056719">
        <w:rPr>
          <w:rFonts w:ascii="Times New Roman" w:eastAsia="Times New Roman" w:hAnsi="Times New Roman" w:cs="Times New Roman"/>
          <w:sz w:val="28"/>
          <w:szCs w:val="28"/>
          <w:lang w:eastAsia="ru-RU"/>
        </w:rPr>
        <w:t xml:space="preserve">вательных технологий составляет </w:t>
      </w:r>
      <w:r w:rsidR="00A60876" w:rsidRPr="00E414CE">
        <w:rPr>
          <w:rFonts w:ascii="Times New Roman" w:eastAsia="Times New Roman" w:hAnsi="Times New Roman" w:cs="Times New Roman"/>
          <w:sz w:val="28"/>
          <w:szCs w:val="28"/>
          <w:lang w:eastAsia="ru-RU"/>
        </w:rPr>
        <w:t>на базе основного общего образования - 3 года 10 месяцев;</w:t>
      </w:r>
    </w:p>
    <w:p w:rsidR="006140B2" w:rsidRPr="00E414CE" w:rsidRDefault="00A60876"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 xml:space="preserve">Квалификация: </w:t>
      </w:r>
      <w:r w:rsidR="00056719">
        <w:rPr>
          <w:rFonts w:ascii="Times New Roman" w:eastAsia="Times New Roman" w:hAnsi="Times New Roman" w:cs="Times New Roman"/>
          <w:sz w:val="28"/>
          <w:szCs w:val="28"/>
          <w:lang w:eastAsia="ru-RU"/>
        </w:rPr>
        <w:t>менеджер</w:t>
      </w:r>
    </w:p>
    <w:p w:rsidR="00A60876" w:rsidRPr="00E414CE" w:rsidRDefault="00A60876" w:rsidP="00392C34">
      <w:pPr>
        <w:pStyle w:val="ConsPlusNormal"/>
        <w:widowControl/>
        <w:suppressAutoHyphens/>
        <w:jc w:val="both"/>
        <w:rPr>
          <w:rFonts w:ascii="Times New Roman" w:hAnsi="Times New Roman" w:cs="Times New Roman"/>
          <w:spacing w:val="-2"/>
          <w:sz w:val="28"/>
          <w:szCs w:val="28"/>
        </w:rPr>
      </w:pPr>
      <w:r w:rsidRPr="00E414CE">
        <w:rPr>
          <w:rFonts w:ascii="Times New Roman" w:eastAsia="Times New Roman" w:hAnsi="Times New Roman" w:cs="Times New Roman"/>
          <w:sz w:val="28"/>
          <w:szCs w:val="28"/>
        </w:rPr>
        <w:t xml:space="preserve">1.3. </w:t>
      </w:r>
      <w:r w:rsidRPr="00E414CE">
        <w:rPr>
          <w:rFonts w:ascii="Times New Roman" w:hAnsi="Times New Roman" w:cs="Times New Roman"/>
          <w:spacing w:val="-2"/>
          <w:sz w:val="28"/>
          <w:szCs w:val="28"/>
        </w:rPr>
        <w:t xml:space="preserve">Программа государственной итоговой аттестации разработана в соответствии </w:t>
      </w:r>
      <w:proofErr w:type="gramStart"/>
      <w:r w:rsidRPr="00E414CE">
        <w:rPr>
          <w:rFonts w:ascii="Times New Roman" w:hAnsi="Times New Roman" w:cs="Times New Roman"/>
          <w:spacing w:val="-2"/>
          <w:sz w:val="28"/>
          <w:szCs w:val="28"/>
        </w:rPr>
        <w:t>с</w:t>
      </w:r>
      <w:proofErr w:type="gramEnd"/>
      <w:r w:rsidRPr="00E414CE">
        <w:rPr>
          <w:rFonts w:ascii="Times New Roman" w:hAnsi="Times New Roman" w:cs="Times New Roman"/>
          <w:spacing w:val="-2"/>
          <w:sz w:val="28"/>
          <w:szCs w:val="28"/>
        </w:rPr>
        <w:t xml:space="preserve">: </w:t>
      </w:r>
    </w:p>
    <w:p w:rsidR="00A60876" w:rsidRPr="00E414CE" w:rsidRDefault="00A60876" w:rsidP="00392C34">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 Федеральным законом «Об образовании в Российской Федерации»;</w:t>
      </w:r>
    </w:p>
    <w:p w:rsidR="00A60876" w:rsidRPr="00E414CE" w:rsidRDefault="00D46FC0" w:rsidP="00392C34">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 xml:space="preserve">- </w:t>
      </w:r>
      <w:r w:rsidR="00A60876" w:rsidRPr="00E414CE">
        <w:rPr>
          <w:rFonts w:ascii="Times New Roman" w:hAnsi="Times New Roman" w:cs="Times New Roman"/>
          <w:sz w:val="28"/>
          <w:szCs w:val="28"/>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от 14 июня </w:t>
      </w:r>
      <w:smartTag w:uri="urn:schemas-microsoft-com:office:smarttags" w:element="metricconverter">
        <w:smartTagPr>
          <w:attr w:name="ProductID" w:val="2013 г"/>
        </w:smartTagPr>
        <w:r w:rsidR="00A60876" w:rsidRPr="00E414CE">
          <w:rPr>
            <w:rFonts w:ascii="Times New Roman" w:hAnsi="Times New Roman" w:cs="Times New Roman"/>
            <w:sz w:val="28"/>
            <w:szCs w:val="28"/>
          </w:rPr>
          <w:t>2013 г</w:t>
        </w:r>
      </w:smartTag>
      <w:r w:rsidR="00A60876" w:rsidRPr="00E414CE">
        <w:rPr>
          <w:rFonts w:ascii="Times New Roman" w:hAnsi="Times New Roman" w:cs="Times New Roman"/>
          <w:sz w:val="28"/>
          <w:szCs w:val="28"/>
        </w:rPr>
        <w:t>. №464</w:t>
      </w:r>
      <w:r w:rsidR="00815A2E" w:rsidRPr="00E414CE">
        <w:rPr>
          <w:rFonts w:ascii="Times New Roman" w:hAnsi="Times New Roman" w:cs="Times New Roman"/>
          <w:sz w:val="28"/>
          <w:szCs w:val="28"/>
        </w:rPr>
        <w:t>, с изменениями от 28.08.2020 г. №441</w:t>
      </w:r>
      <w:r w:rsidR="008768B4" w:rsidRPr="00E414CE">
        <w:rPr>
          <w:rFonts w:ascii="Times New Roman" w:hAnsi="Times New Roman" w:cs="Times New Roman"/>
          <w:sz w:val="28"/>
          <w:szCs w:val="28"/>
        </w:rPr>
        <w:t xml:space="preserve"> (с изменениями и дополнениями)</w:t>
      </w:r>
      <w:r w:rsidR="00A60876" w:rsidRPr="00E414CE">
        <w:rPr>
          <w:rFonts w:ascii="Times New Roman" w:hAnsi="Times New Roman" w:cs="Times New Roman"/>
          <w:sz w:val="28"/>
          <w:szCs w:val="28"/>
        </w:rPr>
        <w:t xml:space="preserve">; </w:t>
      </w:r>
    </w:p>
    <w:p w:rsidR="00A60876" w:rsidRPr="00E414CE" w:rsidRDefault="00A60876" w:rsidP="00392C34">
      <w:pPr>
        <w:shd w:val="clear" w:color="auto" w:fill="FFFFFF"/>
        <w:spacing w:after="0" w:line="240" w:lineRule="auto"/>
        <w:ind w:firstLine="708"/>
        <w:jc w:val="both"/>
        <w:textAlignment w:val="baseline"/>
        <w:rPr>
          <w:rFonts w:ascii="Times New Roman" w:eastAsia="Times New Roman" w:hAnsi="Times New Roman" w:cs="Times New Roman"/>
          <w:b/>
          <w:bCs/>
          <w:sz w:val="28"/>
          <w:szCs w:val="28"/>
          <w:lang w:eastAsia="ru-RU"/>
        </w:rPr>
      </w:pPr>
      <w:r w:rsidRPr="00E414CE">
        <w:rPr>
          <w:rFonts w:ascii="Times New Roman" w:hAnsi="Times New Roman" w:cs="Times New Roman"/>
          <w:sz w:val="28"/>
          <w:szCs w:val="28"/>
        </w:rPr>
        <w:t xml:space="preserve">- ФГОС по специальности </w:t>
      </w:r>
      <w:r w:rsidR="00DE0888" w:rsidRPr="00E414CE">
        <w:rPr>
          <w:rFonts w:ascii="Times New Roman" w:eastAsia="Times New Roman" w:hAnsi="Times New Roman" w:cs="Times New Roman"/>
          <w:bCs/>
          <w:sz w:val="28"/>
          <w:szCs w:val="28"/>
          <w:lang w:eastAsia="ru-RU"/>
        </w:rPr>
        <w:t>43.02.01 Организация обслуживания в общественном питании;</w:t>
      </w:r>
    </w:p>
    <w:p w:rsidR="00A60876" w:rsidRPr="00E414CE" w:rsidRDefault="00A60876" w:rsidP="00392C34">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 xml:space="preserve">- Порядком проведения государственной итоговой аттестации по образовательным программам среднего профессионального образования от 16.08.2013 г. №968 зарегистрированного в Минюсте России 01.11.2013 №30306 </w:t>
      </w:r>
      <w:r w:rsidR="008768B4" w:rsidRPr="00E414CE">
        <w:rPr>
          <w:rFonts w:ascii="Times New Roman" w:hAnsi="Times New Roman" w:cs="Times New Roman"/>
          <w:sz w:val="28"/>
          <w:szCs w:val="28"/>
        </w:rPr>
        <w:t>(с изменениями и дополнениями)</w:t>
      </w:r>
      <w:r w:rsidRPr="00E414CE">
        <w:rPr>
          <w:rFonts w:ascii="Times New Roman" w:hAnsi="Times New Roman" w:cs="Times New Roman"/>
          <w:sz w:val="28"/>
          <w:szCs w:val="28"/>
        </w:rPr>
        <w:t>;</w:t>
      </w:r>
    </w:p>
    <w:p w:rsidR="00A60876" w:rsidRPr="00E414CE" w:rsidRDefault="00A60876" w:rsidP="00392C34">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 Уставом техникума.</w:t>
      </w:r>
    </w:p>
    <w:p w:rsidR="002C73CE" w:rsidRPr="00E414CE" w:rsidRDefault="002C73CE" w:rsidP="00392C34">
      <w:pPr>
        <w:pStyle w:val="ConsPlusNormal"/>
        <w:widowControl/>
        <w:tabs>
          <w:tab w:val="left" w:pos="851"/>
        </w:tabs>
        <w:suppressAutoHyphens/>
        <w:jc w:val="both"/>
        <w:rPr>
          <w:rFonts w:ascii="Times New Roman" w:hAnsi="Times New Roman" w:cs="Times New Roman"/>
          <w:sz w:val="28"/>
          <w:szCs w:val="28"/>
        </w:rPr>
      </w:pPr>
      <w:r w:rsidRPr="00E414CE">
        <w:rPr>
          <w:rFonts w:ascii="Times New Roman" w:hAnsi="Times New Roman" w:cs="Times New Roman"/>
          <w:sz w:val="28"/>
          <w:szCs w:val="28"/>
        </w:rPr>
        <w:t xml:space="preserve">1.4. Настоящая Программа определяет совокупность требований к государственной итоговой аттестации по специальности </w:t>
      </w:r>
      <w:r w:rsidR="00DE0888" w:rsidRPr="00E414CE">
        <w:rPr>
          <w:rFonts w:ascii="Times New Roman" w:eastAsia="Times New Roman" w:hAnsi="Times New Roman" w:cs="Times New Roman"/>
          <w:bCs/>
          <w:sz w:val="28"/>
          <w:szCs w:val="28"/>
        </w:rPr>
        <w:t xml:space="preserve">43.02.01 Организация обслуживания в общественном питании </w:t>
      </w:r>
      <w:r w:rsidRPr="00E414CE">
        <w:rPr>
          <w:rFonts w:ascii="Times New Roman" w:hAnsi="Times New Roman" w:cs="Times New Roman"/>
          <w:sz w:val="28"/>
          <w:szCs w:val="28"/>
        </w:rPr>
        <w:t xml:space="preserve">на </w:t>
      </w:r>
      <w:r w:rsidR="00C24F71" w:rsidRPr="00E414CE">
        <w:rPr>
          <w:rFonts w:ascii="Times New Roman" w:hAnsi="Times New Roman" w:cs="Times New Roman"/>
          <w:sz w:val="28"/>
          <w:szCs w:val="28"/>
        </w:rPr>
        <w:t>202</w:t>
      </w:r>
      <w:r w:rsidR="00056719">
        <w:rPr>
          <w:rFonts w:ascii="Times New Roman" w:hAnsi="Times New Roman" w:cs="Times New Roman"/>
          <w:sz w:val="28"/>
          <w:szCs w:val="28"/>
        </w:rPr>
        <w:t>3</w:t>
      </w:r>
      <w:r w:rsidRPr="00E414CE">
        <w:rPr>
          <w:rFonts w:ascii="Times New Roman" w:hAnsi="Times New Roman" w:cs="Times New Roman"/>
          <w:sz w:val="28"/>
          <w:szCs w:val="28"/>
        </w:rPr>
        <w:t>/202</w:t>
      </w:r>
      <w:r w:rsidR="00056719">
        <w:rPr>
          <w:rFonts w:ascii="Times New Roman" w:hAnsi="Times New Roman" w:cs="Times New Roman"/>
          <w:sz w:val="28"/>
          <w:szCs w:val="28"/>
        </w:rPr>
        <w:t>4</w:t>
      </w:r>
      <w:r w:rsidRPr="00E414CE">
        <w:rPr>
          <w:rFonts w:ascii="Times New Roman" w:hAnsi="Times New Roman" w:cs="Times New Roman"/>
          <w:sz w:val="28"/>
          <w:szCs w:val="28"/>
        </w:rPr>
        <w:t xml:space="preserve"> учебный год.</w:t>
      </w:r>
    </w:p>
    <w:p w:rsidR="00A60876" w:rsidRPr="00E414CE" w:rsidRDefault="00A60876" w:rsidP="00392C34">
      <w:pPr>
        <w:pStyle w:val="ConsPlusNormal"/>
        <w:widowControl/>
        <w:tabs>
          <w:tab w:val="left" w:pos="851"/>
        </w:tabs>
        <w:suppressAutoHyphens/>
        <w:jc w:val="both"/>
        <w:rPr>
          <w:rFonts w:ascii="Times New Roman" w:hAnsi="Times New Roman" w:cs="Times New Roman"/>
          <w:sz w:val="28"/>
          <w:szCs w:val="28"/>
        </w:rPr>
      </w:pPr>
      <w:r w:rsidRPr="00E414CE">
        <w:rPr>
          <w:rFonts w:ascii="Times New Roman" w:hAnsi="Times New Roman" w:cs="Times New Roman"/>
          <w:sz w:val="28"/>
          <w:szCs w:val="28"/>
        </w:rPr>
        <w:t>1.</w:t>
      </w:r>
      <w:r w:rsidR="002C73CE" w:rsidRPr="00E414CE">
        <w:rPr>
          <w:rFonts w:ascii="Times New Roman" w:hAnsi="Times New Roman" w:cs="Times New Roman"/>
          <w:sz w:val="28"/>
          <w:szCs w:val="28"/>
        </w:rPr>
        <w:t>5</w:t>
      </w:r>
      <w:r w:rsidRPr="00E414CE">
        <w:rPr>
          <w:rFonts w:ascii="Times New Roman" w:hAnsi="Times New Roman" w:cs="Times New Roman"/>
          <w:sz w:val="28"/>
          <w:szCs w:val="28"/>
        </w:rPr>
        <w:t xml:space="preserve">.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w:t>
      </w:r>
      <w:r w:rsidR="00DE0888" w:rsidRPr="00E414CE">
        <w:rPr>
          <w:rFonts w:ascii="Times New Roman" w:eastAsia="Times New Roman" w:hAnsi="Times New Roman" w:cs="Times New Roman"/>
          <w:bCs/>
          <w:sz w:val="28"/>
          <w:szCs w:val="28"/>
        </w:rPr>
        <w:t>43.02.01 Организация обслуживания в общественном питании</w:t>
      </w:r>
      <w:r w:rsidRPr="00E414CE">
        <w:rPr>
          <w:rFonts w:ascii="Times New Roman" w:hAnsi="Times New Roman" w:cs="Times New Roman"/>
          <w:sz w:val="28"/>
          <w:szCs w:val="28"/>
        </w:rPr>
        <w:t xml:space="preserve"> и работодателей.  </w:t>
      </w:r>
    </w:p>
    <w:p w:rsidR="00A60876" w:rsidRPr="00E414CE" w:rsidRDefault="00A60876" w:rsidP="00392C34">
      <w:pPr>
        <w:pStyle w:val="ConsPlusNormal"/>
        <w:widowControl/>
        <w:tabs>
          <w:tab w:val="left" w:pos="851"/>
        </w:tabs>
        <w:suppressAutoHyphens/>
        <w:jc w:val="both"/>
        <w:rPr>
          <w:rFonts w:ascii="Times New Roman" w:hAnsi="Times New Roman" w:cs="Times New Roman"/>
          <w:sz w:val="28"/>
          <w:szCs w:val="28"/>
        </w:rPr>
      </w:pPr>
      <w:r w:rsidRPr="00E414CE">
        <w:rPr>
          <w:rFonts w:ascii="Times New Roman" w:hAnsi="Times New Roman" w:cs="Times New Roman"/>
          <w:sz w:val="28"/>
          <w:szCs w:val="28"/>
        </w:rPr>
        <w:t>1.</w:t>
      </w:r>
      <w:r w:rsidR="002C73CE" w:rsidRPr="00E414CE">
        <w:rPr>
          <w:rFonts w:ascii="Times New Roman" w:hAnsi="Times New Roman" w:cs="Times New Roman"/>
          <w:sz w:val="28"/>
          <w:szCs w:val="28"/>
        </w:rPr>
        <w:t>6</w:t>
      </w:r>
      <w:r w:rsidRPr="00E414CE">
        <w:rPr>
          <w:rFonts w:ascii="Times New Roman" w:hAnsi="Times New Roman" w:cs="Times New Roman"/>
          <w:sz w:val="28"/>
          <w:szCs w:val="28"/>
        </w:rPr>
        <w:t xml:space="preserve">. 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sidR="00DE0888" w:rsidRPr="00E414CE">
        <w:rPr>
          <w:rFonts w:ascii="Times New Roman" w:eastAsia="Times New Roman" w:hAnsi="Times New Roman" w:cs="Times New Roman"/>
          <w:bCs/>
          <w:sz w:val="28"/>
          <w:szCs w:val="28"/>
        </w:rPr>
        <w:t>43.02.01 Организация обслуживания в общественном питании</w:t>
      </w:r>
      <w:r w:rsidRPr="00E414CE">
        <w:rPr>
          <w:rFonts w:ascii="Times New Roman" w:hAnsi="Times New Roman" w:cs="Times New Roman"/>
          <w:sz w:val="28"/>
          <w:szCs w:val="28"/>
        </w:rPr>
        <w:t xml:space="preserve"> и </w:t>
      </w:r>
      <w:r w:rsidRPr="00E414CE">
        <w:rPr>
          <w:rFonts w:ascii="Times New Roman" w:hAnsi="Times New Roman" w:cs="Times New Roman"/>
          <w:sz w:val="28"/>
          <w:szCs w:val="28"/>
        </w:rPr>
        <w:lastRenderedPageBreak/>
        <w:t xml:space="preserve">является обязательной процедурой для студентов очной и заочной форм обучения, завершающих освоение основной профессиональной образовательной программы (далее - ОПОП) среднего профессионального образования в техникуме. </w:t>
      </w:r>
    </w:p>
    <w:p w:rsidR="001953A0" w:rsidRPr="00E414CE" w:rsidRDefault="002C73CE" w:rsidP="00392C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414CE">
        <w:rPr>
          <w:rFonts w:ascii="Times New Roman" w:hAnsi="Times New Roman" w:cs="Times New Roman"/>
          <w:sz w:val="28"/>
          <w:szCs w:val="28"/>
        </w:rPr>
        <w:t>1.7</w:t>
      </w:r>
      <w:r w:rsidR="001953A0" w:rsidRPr="00E414CE">
        <w:rPr>
          <w:rFonts w:ascii="Times New Roman" w:hAnsi="Times New Roman" w:cs="Times New Roman"/>
          <w:sz w:val="28"/>
          <w:szCs w:val="28"/>
        </w:rPr>
        <w:t>.</w:t>
      </w:r>
      <w:r w:rsidR="00935717" w:rsidRPr="00E414CE">
        <w:rPr>
          <w:rFonts w:ascii="Times New Roman" w:hAnsi="Times New Roman" w:cs="Times New Roman"/>
          <w:sz w:val="28"/>
          <w:szCs w:val="28"/>
        </w:rPr>
        <w:t xml:space="preserve"> Государственная итоговая аттестация выявляет овладение </w:t>
      </w:r>
      <w:r w:rsidR="00E414CE" w:rsidRPr="00E414CE">
        <w:rPr>
          <w:rFonts w:ascii="Times New Roman" w:hAnsi="Times New Roman" w:cs="Times New Roman"/>
          <w:sz w:val="28"/>
          <w:szCs w:val="28"/>
        </w:rPr>
        <w:t xml:space="preserve">выпускниками </w:t>
      </w:r>
      <w:r w:rsidR="00E414CE" w:rsidRPr="00E414CE">
        <w:rPr>
          <w:rFonts w:ascii="Arial" w:eastAsia="Times New Roman" w:hAnsi="Arial" w:cs="Arial"/>
          <w:sz w:val="23"/>
          <w:szCs w:val="23"/>
          <w:lang w:eastAsia="ru-RU"/>
        </w:rPr>
        <w:t>общими</w:t>
      </w:r>
      <w:r w:rsidR="00935717" w:rsidRPr="00E414CE">
        <w:rPr>
          <w:rFonts w:ascii="Times New Roman" w:eastAsia="Times New Roman" w:hAnsi="Times New Roman" w:cs="Times New Roman"/>
          <w:sz w:val="28"/>
          <w:szCs w:val="28"/>
          <w:lang w:eastAsia="ru-RU"/>
        </w:rPr>
        <w:t xml:space="preserve"> (ОК) и профессиональными (ПК) компетенциями, которые определены в ФГОС как результаты</w:t>
      </w:r>
      <w:r w:rsidR="001953A0" w:rsidRPr="00E414CE">
        <w:rPr>
          <w:rFonts w:ascii="Times New Roman" w:eastAsia="Times New Roman" w:hAnsi="Times New Roman" w:cs="Times New Roman"/>
          <w:sz w:val="28"/>
          <w:szCs w:val="28"/>
          <w:lang w:eastAsia="ru-RU"/>
        </w:rPr>
        <w:t xml:space="preserve"> освоения</w:t>
      </w:r>
      <w:r w:rsidR="00835555" w:rsidRPr="00E414CE">
        <w:rPr>
          <w:rFonts w:ascii="Times New Roman" w:eastAsia="Times New Roman" w:hAnsi="Times New Roman" w:cs="Times New Roman"/>
          <w:sz w:val="28"/>
          <w:szCs w:val="28"/>
          <w:lang w:eastAsia="ru-RU"/>
        </w:rPr>
        <w:t xml:space="preserve"> образовательной программы: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1. Понимать сущность и социальную значимость своей будущей профессии, проявлять к ней устойчивый интерес.</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3. Принимать решения в стандартных и нестандартных ситуациях и нести за них ответственность.</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5. Использовать информационно-коммуникационные технологии в профессиональной деятельности.</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6. Работать в коллективе и в команде, эффективно общаться с коллегами, руководством, потребителями.</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7. Брать на себя ответственность работу членов команды (подчиненных), результат выполнения заданий.</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9. Ориентироваться в условиях частой смены технологий в профессиональной деятельности.</w:t>
            </w:r>
          </w:p>
        </w:tc>
      </w:tr>
      <w:tr w:rsidR="00E414CE" w:rsidRPr="00E414CE" w:rsidTr="00E414CE">
        <w:tc>
          <w:tcPr>
            <w:tcW w:w="10422" w:type="dxa"/>
          </w:tcPr>
          <w:p w:rsidR="001C12A6" w:rsidRPr="00E414CE" w:rsidRDefault="001C12A6" w:rsidP="00552FDD">
            <w:pPr>
              <w:shd w:val="clear" w:color="auto" w:fill="FFFFFF"/>
              <w:jc w:val="both"/>
              <w:rPr>
                <w:sz w:val="28"/>
                <w:szCs w:val="28"/>
              </w:rPr>
            </w:pPr>
            <w:r w:rsidRPr="00E414CE">
              <w:rPr>
                <w:sz w:val="28"/>
                <w:szCs w:val="28"/>
              </w:rPr>
              <w:t>ОК 10. Соблюдать действующее законодательство и обязательные требования нормативных правовых документов, а также требования стандартов и иных нормативных документов.</w:t>
            </w:r>
          </w:p>
        </w:tc>
      </w:tr>
    </w:tbl>
    <w:p w:rsidR="001953A0" w:rsidRPr="00E414CE" w:rsidRDefault="001953A0" w:rsidP="00DE08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w:t>
      </w:r>
    </w:p>
    <w:p w:rsidR="00DE0888" w:rsidRPr="00E414CE" w:rsidRDefault="00DE0888"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 организация питания в организациях общественного питания;</w:t>
      </w:r>
    </w:p>
    <w:p w:rsidR="00DE0888" w:rsidRPr="00E414CE" w:rsidRDefault="00DE0888"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 организация обслуживания в организациях общественного питания;</w:t>
      </w:r>
    </w:p>
    <w:p w:rsidR="00DE0888" w:rsidRPr="00E414CE" w:rsidRDefault="00DE0888"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 маркетинговая деятельность в организациях общественного питания;</w:t>
      </w:r>
    </w:p>
    <w:p w:rsidR="00DE0888" w:rsidRPr="00E414CE" w:rsidRDefault="00DE0888"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 контроль качества продукции и услуг общественного питания.</w:t>
      </w:r>
    </w:p>
    <w:p w:rsidR="001953A0" w:rsidRPr="00E414CE" w:rsidRDefault="001953A0" w:rsidP="00DE08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DE0888" w:rsidRPr="00E414CE" w:rsidRDefault="00DE0888" w:rsidP="00DE08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414CE">
        <w:rPr>
          <w:rFonts w:ascii="Times New Roman" w:eastAsia="Times New Roman" w:hAnsi="Times New Roman" w:cs="Times New Roman"/>
          <w:sz w:val="28"/>
          <w:szCs w:val="28"/>
          <w:lang w:eastAsia="ru-RU"/>
        </w:rPr>
        <w:t>Организация питания в организациях общественного питания.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lastRenderedPageBreak/>
              <w:t>ПК 1.1. Анализировать возможности организации по производству продукции общественного питания в соответствии с заказами потребителей.</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1.2. Организовывать выполнение заказов потребителей.</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1.3. Контролировать качество выполнения заказа.</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1.4. Участвовать в оценке эффективности деятельности организации общественного питания.</w:t>
            </w:r>
          </w:p>
        </w:tc>
      </w:tr>
      <w:tr w:rsidR="00E414CE" w:rsidRPr="00E414CE" w:rsidTr="001C12A6">
        <w:tc>
          <w:tcPr>
            <w:tcW w:w="10422" w:type="dxa"/>
          </w:tcPr>
          <w:p w:rsidR="00104188" w:rsidRPr="00E414CE" w:rsidRDefault="00104188" w:rsidP="001C12A6">
            <w:pPr>
              <w:shd w:val="clear" w:color="auto" w:fill="FFFFFF"/>
              <w:ind w:firstLine="709"/>
              <w:jc w:val="both"/>
              <w:rPr>
                <w:sz w:val="28"/>
                <w:szCs w:val="28"/>
              </w:rPr>
            </w:pPr>
            <w:r w:rsidRPr="00E414CE">
              <w:rPr>
                <w:sz w:val="28"/>
                <w:szCs w:val="28"/>
              </w:rPr>
              <w:t>Организация обслуживания в организациях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2.1. Организовывать и контролировать подготовку организаций общественного питания к приему потребителей.</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 xml:space="preserve">ПК 2.2. Управлять работой официантов, барменов, </w:t>
            </w:r>
            <w:proofErr w:type="spellStart"/>
            <w:r w:rsidRPr="00E414CE">
              <w:rPr>
                <w:sz w:val="28"/>
                <w:szCs w:val="28"/>
              </w:rPr>
              <w:t>сомелье</w:t>
            </w:r>
            <w:proofErr w:type="spellEnd"/>
            <w:r w:rsidRPr="00E414CE">
              <w:rPr>
                <w:sz w:val="28"/>
                <w:szCs w:val="28"/>
              </w:rPr>
              <w:t xml:space="preserve"> и других работников по обслуживанию потребителей.</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2.3. Определять численность работников, занятых обслуживанием, в соответствии с заказом и установленными требованиями.</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2.4. Осуществлять информационное обеспечение процесса обслуживания в организациях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2.5. Анализировать эффективность обслуживания потребителей.</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2.6. Разрабатывать и представлять предложения по повышению качества обслуживания.</w:t>
            </w:r>
          </w:p>
        </w:tc>
      </w:tr>
      <w:tr w:rsidR="00E414CE" w:rsidRPr="00E414CE" w:rsidTr="001C12A6">
        <w:tc>
          <w:tcPr>
            <w:tcW w:w="10422" w:type="dxa"/>
          </w:tcPr>
          <w:p w:rsidR="00104188" w:rsidRPr="00E414CE" w:rsidRDefault="00104188" w:rsidP="001C12A6">
            <w:pPr>
              <w:shd w:val="clear" w:color="auto" w:fill="FFFFFF"/>
              <w:ind w:firstLine="709"/>
              <w:jc w:val="both"/>
              <w:rPr>
                <w:sz w:val="28"/>
                <w:szCs w:val="28"/>
              </w:rPr>
            </w:pPr>
            <w:r w:rsidRPr="00E414CE">
              <w:rPr>
                <w:sz w:val="28"/>
                <w:szCs w:val="28"/>
              </w:rPr>
              <w:t>Маркетинговая деятельность в организациях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3.1. Выявлять потребности потребителей продукции и услуг организации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3.2. Формировать спрос на услуги общественного питания, стимулировать их сбыт.</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3.3. Оценивать конкурентоспособность продукции и услуг общественного питания, оказываемых организацией.</w:t>
            </w:r>
          </w:p>
        </w:tc>
      </w:tr>
      <w:tr w:rsidR="00E414CE" w:rsidRPr="00E414CE" w:rsidTr="001C12A6">
        <w:tc>
          <w:tcPr>
            <w:tcW w:w="10422" w:type="dxa"/>
          </w:tcPr>
          <w:p w:rsidR="00104188" w:rsidRPr="00E414CE" w:rsidRDefault="00104188" w:rsidP="001C12A6">
            <w:pPr>
              <w:shd w:val="clear" w:color="auto" w:fill="FFFFFF"/>
              <w:ind w:firstLine="709"/>
              <w:jc w:val="both"/>
              <w:rPr>
                <w:sz w:val="28"/>
                <w:szCs w:val="28"/>
              </w:rPr>
            </w:pPr>
            <w:r w:rsidRPr="00E414CE">
              <w:rPr>
                <w:sz w:val="28"/>
                <w:szCs w:val="28"/>
              </w:rPr>
              <w:t>Контроль качества продукции и услуг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4.1. Контролировать соблюдение требований нормативных документов и правильность проведения измерений при отпуске продукции и оказании услуг.</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4.2. Проводить производственный контроль продукции в организациях общественного питания.</w:t>
            </w:r>
          </w:p>
        </w:tc>
      </w:tr>
      <w:tr w:rsidR="00E414CE" w:rsidRPr="00E414CE" w:rsidTr="001C12A6">
        <w:tc>
          <w:tcPr>
            <w:tcW w:w="10422" w:type="dxa"/>
          </w:tcPr>
          <w:p w:rsidR="00104188" w:rsidRPr="00E414CE" w:rsidRDefault="00104188" w:rsidP="00552FDD">
            <w:pPr>
              <w:shd w:val="clear" w:color="auto" w:fill="FFFFFF"/>
              <w:jc w:val="both"/>
              <w:rPr>
                <w:sz w:val="28"/>
                <w:szCs w:val="28"/>
              </w:rPr>
            </w:pPr>
            <w:r w:rsidRPr="00E414CE">
              <w:rPr>
                <w:sz w:val="28"/>
                <w:szCs w:val="28"/>
              </w:rPr>
              <w:t>ПК 4.3. Проводить контроль качества услуг общественного питания.</w:t>
            </w:r>
          </w:p>
        </w:tc>
      </w:tr>
    </w:tbl>
    <w:p w:rsidR="002C73CE" w:rsidRPr="00E414CE" w:rsidRDefault="002C73CE" w:rsidP="00392C34">
      <w:pPr>
        <w:pStyle w:val="a3"/>
        <w:suppressAutoHyphens/>
        <w:spacing w:before="0" w:beforeAutospacing="0" w:after="0" w:afterAutospacing="0"/>
        <w:ind w:firstLine="720"/>
        <w:jc w:val="both"/>
        <w:rPr>
          <w:sz w:val="28"/>
          <w:szCs w:val="28"/>
        </w:rPr>
      </w:pPr>
      <w:r w:rsidRPr="00E414CE">
        <w:rPr>
          <w:sz w:val="28"/>
          <w:szCs w:val="28"/>
        </w:rPr>
        <w:t>1.8.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sidRPr="00E414CE">
        <w:rPr>
          <w:sz w:val="28"/>
          <w:szCs w:val="28"/>
          <w:vertAlign w:val="superscript"/>
        </w:rPr>
        <w:t xml:space="preserve"> </w:t>
      </w:r>
      <w:r w:rsidRPr="00E414CE">
        <w:rPr>
          <w:sz w:val="28"/>
          <w:szCs w:val="28"/>
        </w:rPr>
        <w:t xml:space="preserve">по специальности </w:t>
      </w:r>
      <w:r w:rsidR="00BD3281" w:rsidRPr="00E414CE">
        <w:rPr>
          <w:bCs/>
          <w:sz w:val="28"/>
          <w:szCs w:val="28"/>
        </w:rPr>
        <w:t>43.02.01 Организация обслуживания в общественном питании</w:t>
      </w:r>
      <w:r w:rsidRPr="00E414CE">
        <w:rPr>
          <w:sz w:val="28"/>
          <w:szCs w:val="28"/>
        </w:rPr>
        <w:t>.</w:t>
      </w:r>
    </w:p>
    <w:p w:rsidR="00BD1663" w:rsidRPr="00E414CE" w:rsidRDefault="002C73CE" w:rsidP="00392C34">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1.9</w:t>
      </w:r>
      <w:r w:rsidR="00BD1663" w:rsidRPr="00E414CE">
        <w:rPr>
          <w:rFonts w:ascii="Times New Roman" w:hAnsi="Times New Roman" w:cs="Times New Roman"/>
          <w:sz w:val="28"/>
          <w:szCs w:val="28"/>
        </w:rPr>
        <w:t>.</w:t>
      </w:r>
      <w:r w:rsidR="00BD1663" w:rsidRPr="00E414CE">
        <w:rPr>
          <w:sz w:val="28"/>
          <w:szCs w:val="28"/>
        </w:rPr>
        <w:t xml:space="preserve"> </w:t>
      </w:r>
      <w:r w:rsidR="00BD1663" w:rsidRPr="00E414CE">
        <w:rPr>
          <w:rFonts w:ascii="Times New Roman" w:hAnsi="Times New Roman" w:cs="Times New Roman"/>
          <w:sz w:val="28"/>
          <w:szCs w:val="28"/>
        </w:rPr>
        <w:t xml:space="preserve">Формой государственной итоговой аттестации для студентов, осваивающих программу подготовки специалистов среднего звена по специальности </w:t>
      </w:r>
      <w:r w:rsidR="00BD3281" w:rsidRPr="00E414CE">
        <w:rPr>
          <w:rFonts w:ascii="Times New Roman" w:eastAsia="Times New Roman" w:hAnsi="Times New Roman" w:cs="Times New Roman"/>
          <w:bCs/>
          <w:sz w:val="28"/>
          <w:szCs w:val="28"/>
        </w:rPr>
        <w:t>43.02.01 Организация обслуживания в общественном питании</w:t>
      </w:r>
      <w:r w:rsidR="003E3061" w:rsidRPr="00E414CE">
        <w:rPr>
          <w:rFonts w:ascii="Times New Roman" w:hAnsi="Times New Roman" w:cs="Times New Roman"/>
          <w:sz w:val="28"/>
          <w:szCs w:val="28"/>
        </w:rPr>
        <w:t>:</w:t>
      </w:r>
      <w:r w:rsidR="00BD1663" w:rsidRPr="00E414CE">
        <w:rPr>
          <w:rFonts w:ascii="Times New Roman" w:hAnsi="Times New Roman" w:cs="Times New Roman"/>
          <w:sz w:val="28"/>
          <w:szCs w:val="28"/>
        </w:rPr>
        <w:t xml:space="preserve"> </w:t>
      </w:r>
    </w:p>
    <w:p w:rsidR="00273194" w:rsidRPr="00E414CE" w:rsidRDefault="00BD1663" w:rsidP="00055D2E">
      <w:pPr>
        <w:pStyle w:val="ConsPlusNormal"/>
        <w:widowControl/>
        <w:suppressAutoHyphens/>
        <w:jc w:val="both"/>
        <w:rPr>
          <w:rFonts w:ascii="Times New Roman" w:hAnsi="Times New Roman" w:cs="Times New Roman"/>
          <w:sz w:val="28"/>
          <w:szCs w:val="28"/>
        </w:rPr>
      </w:pPr>
      <w:r w:rsidRPr="00E414CE">
        <w:rPr>
          <w:rFonts w:ascii="Times New Roman" w:hAnsi="Times New Roman" w:cs="Times New Roman"/>
          <w:sz w:val="28"/>
          <w:szCs w:val="28"/>
        </w:rPr>
        <w:t>-защита выпускной квалификационной (дипломной) работы</w:t>
      </w:r>
      <w:r w:rsidR="00273194" w:rsidRPr="00E414CE">
        <w:rPr>
          <w:rFonts w:ascii="Times New Roman" w:eastAsia="Times New Roman" w:hAnsi="Times New Roman" w:cs="Times New Roman"/>
          <w:sz w:val="28"/>
          <w:szCs w:val="28"/>
        </w:rPr>
        <w:t>.</w:t>
      </w:r>
    </w:p>
    <w:p w:rsidR="00056719" w:rsidRDefault="00056719"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lang w:eastAsia="ru-RU"/>
        </w:rPr>
      </w:pPr>
    </w:p>
    <w:p w:rsidR="0069398D" w:rsidRPr="0069398D" w:rsidRDefault="0069398D" w:rsidP="0069398D">
      <w:pPr>
        <w:pStyle w:val="ConsPlusNormal"/>
        <w:widowControl/>
        <w:suppressAutoHyphens/>
        <w:ind w:firstLine="0"/>
        <w:jc w:val="center"/>
        <w:rPr>
          <w:rFonts w:ascii="Times New Roman" w:hAnsi="Times New Roman" w:cs="Times New Roman"/>
          <w:b/>
          <w:sz w:val="28"/>
          <w:szCs w:val="28"/>
          <w:u w:val="single"/>
        </w:rPr>
      </w:pPr>
      <w:r w:rsidRPr="0069398D">
        <w:rPr>
          <w:rFonts w:ascii="Times New Roman" w:hAnsi="Times New Roman" w:cs="Times New Roman"/>
          <w:b/>
          <w:sz w:val="28"/>
          <w:szCs w:val="28"/>
          <w:u w:val="single"/>
        </w:rPr>
        <w:lastRenderedPageBreak/>
        <w:t>2. Процедура проведения государственной итоговой аттестации</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2.1.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государственной экзаменационной комиссией, которая создается образовательной организацией по образовательной программе среднего профессионального образования.</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2.1.1. Государственная экзаменационная комиссия формируется из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готовится выпускник.</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Состав государственной экзаменационной комиссии утверждается приказом директора.</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 xml:space="preserve">2.1.2.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w:t>
      </w:r>
      <w:proofErr w:type="gramStart"/>
      <w:r w:rsidRPr="0069398D">
        <w:rPr>
          <w:sz w:val="28"/>
          <w:szCs w:val="28"/>
        </w:rPr>
        <w:t>обучающимся</w:t>
      </w:r>
      <w:proofErr w:type="gramEnd"/>
      <w:r w:rsidRPr="0069398D">
        <w:rPr>
          <w:sz w:val="28"/>
          <w:szCs w:val="28"/>
        </w:rPr>
        <w:t>.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распоряжением Министерства образования и науки Ульяновской области, по представлению образовательного учреждения. Председателем государственной экзаменационной комиссии является лицо, не работающее в техникуме, из числа руководителей, заместителей руководителей, ведущих специалистов - представителей работодателей или их объединений по профилю подготовки обучающихся.</w:t>
      </w:r>
    </w:p>
    <w:p w:rsidR="0069398D" w:rsidRPr="0069398D" w:rsidRDefault="0069398D" w:rsidP="0069398D">
      <w:pPr>
        <w:pStyle w:val="a3"/>
        <w:suppressAutoHyphens/>
        <w:spacing w:before="0" w:beforeAutospacing="0" w:after="0" w:afterAutospacing="0"/>
        <w:ind w:firstLine="720"/>
        <w:jc w:val="both"/>
        <w:rPr>
          <w:spacing w:val="-6"/>
          <w:sz w:val="28"/>
          <w:szCs w:val="28"/>
        </w:rPr>
      </w:pPr>
      <w:r w:rsidRPr="0069398D">
        <w:rPr>
          <w:spacing w:val="-6"/>
          <w:sz w:val="28"/>
          <w:szCs w:val="28"/>
        </w:rPr>
        <w:t>2.1.3.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Государственная экзаменационная комиссия действует в течение одного календарного года.</w:t>
      </w:r>
    </w:p>
    <w:p w:rsidR="0069398D" w:rsidRPr="0069398D" w:rsidRDefault="0069398D" w:rsidP="0069398D">
      <w:pPr>
        <w:pStyle w:val="ConsPlusNormal"/>
        <w:widowControl/>
        <w:suppressAutoHyphens/>
        <w:jc w:val="both"/>
        <w:rPr>
          <w:rFonts w:ascii="Times New Roman" w:hAnsi="Times New Roman" w:cs="Times New Roman"/>
          <w:sz w:val="28"/>
          <w:szCs w:val="28"/>
        </w:rPr>
      </w:pPr>
      <w:r w:rsidRPr="0069398D">
        <w:rPr>
          <w:rFonts w:ascii="Times New Roman" w:hAnsi="Times New Roman" w:cs="Times New Roman"/>
          <w:sz w:val="28"/>
          <w:szCs w:val="28"/>
        </w:rPr>
        <w:t xml:space="preserve">2.2. В соответствии с учебным планом специальности </w:t>
      </w:r>
      <w:r>
        <w:rPr>
          <w:rFonts w:ascii="Times New Roman" w:hAnsi="Times New Roman" w:cs="Times New Roman"/>
          <w:sz w:val="28"/>
          <w:szCs w:val="28"/>
        </w:rPr>
        <w:t xml:space="preserve">43.02.01 </w:t>
      </w:r>
      <w:r w:rsidRPr="0069398D">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обслуживания в общественном питании </w:t>
      </w:r>
      <w:r w:rsidRPr="0069398D">
        <w:rPr>
          <w:rFonts w:ascii="Times New Roman" w:hAnsi="Times New Roman" w:cs="Times New Roman"/>
          <w:sz w:val="28"/>
          <w:szCs w:val="28"/>
        </w:rPr>
        <w:t>объем времени на подготовку и проведение защиты ВКР составляет 6 недель.</w:t>
      </w:r>
    </w:p>
    <w:p w:rsidR="0069398D" w:rsidRPr="0069398D" w:rsidRDefault="0069398D" w:rsidP="0069398D">
      <w:pPr>
        <w:pStyle w:val="ConsPlusNormal"/>
        <w:widowControl/>
        <w:suppressAutoHyphens/>
        <w:jc w:val="both"/>
        <w:rPr>
          <w:rFonts w:ascii="Times New Roman" w:hAnsi="Times New Roman" w:cs="Times New Roman"/>
          <w:sz w:val="28"/>
          <w:szCs w:val="28"/>
        </w:rPr>
      </w:pPr>
      <w:r w:rsidRPr="0069398D">
        <w:rPr>
          <w:rFonts w:ascii="Times New Roman" w:hAnsi="Times New Roman" w:cs="Times New Roman"/>
          <w:sz w:val="28"/>
          <w:szCs w:val="28"/>
        </w:rPr>
        <w:t>2.3. Сроки проведения аттестационного испытания с «13» июня 2024 г. по «26» июня 2024 г.</w:t>
      </w:r>
    </w:p>
    <w:p w:rsidR="0069398D" w:rsidRPr="0069398D" w:rsidRDefault="0069398D" w:rsidP="0069398D">
      <w:pPr>
        <w:suppressAutoHyphens/>
        <w:spacing w:after="0" w:line="240" w:lineRule="auto"/>
        <w:ind w:firstLine="720"/>
        <w:jc w:val="both"/>
        <w:rPr>
          <w:rFonts w:ascii="Times New Roman" w:eastAsia="Calibri" w:hAnsi="Times New Roman" w:cs="Times New Roman"/>
          <w:sz w:val="28"/>
          <w:szCs w:val="28"/>
        </w:rPr>
      </w:pPr>
      <w:r w:rsidRPr="0069398D">
        <w:rPr>
          <w:rFonts w:ascii="Times New Roman" w:hAnsi="Times New Roman" w:cs="Times New Roman"/>
          <w:sz w:val="28"/>
          <w:szCs w:val="28"/>
        </w:rPr>
        <w:t>2.4</w:t>
      </w:r>
      <w:r w:rsidRPr="0069398D">
        <w:rPr>
          <w:rFonts w:ascii="Times New Roman" w:eastAsia="Calibri" w:hAnsi="Times New Roman" w:cs="Times New Roman"/>
          <w:sz w:val="28"/>
          <w:szCs w:val="28"/>
        </w:rPr>
        <w:t>. Тематика выпускной квалификационной (дипломной) работы соответствует содержанию одного или нескольких профессиональных модулей, включая все виды практик.</w:t>
      </w:r>
    </w:p>
    <w:p w:rsidR="0069398D" w:rsidRPr="0069398D" w:rsidRDefault="0069398D" w:rsidP="0069398D">
      <w:pPr>
        <w:pStyle w:val="ConsPlusNormal"/>
        <w:widowControl/>
        <w:tabs>
          <w:tab w:val="left" w:pos="851"/>
        </w:tabs>
        <w:suppressAutoHyphens/>
        <w:jc w:val="both"/>
        <w:rPr>
          <w:rFonts w:ascii="Times New Roman" w:hAnsi="Times New Roman" w:cs="Times New Roman"/>
          <w:sz w:val="28"/>
          <w:szCs w:val="28"/>
        </w:rPr>
      </w:pPr>
      <w:r w:rsidRPr="0069398D">
        <w:rPr>
          <w:rFonts w:ascii="Times New Roman" w:hAnsi="Times New Roman" w:cs="Times New Roman"/>
          <w:sz w:val="28"/>
          <w:szCs w:val="28"/>
        </w:rPr>
        <w:lastRenderedPageBreak/>
        <w:t>2.5. Необходимым условием допуска к ГИА является представление документов:</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2.5.1. Приказ о допуске студентов к ГИА;</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2.5.2. Сводная ведомость успеваемости студентов;</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2.5.3. Выпускная квалификационная (дипломная) работа;</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2.5.4. Отзыв руководителя ВКР с положительной оценкой;</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2.5.5. Рецензия на ВКР с положительной оценкой;</w:t>
      </w:r>
    </w:p>
    <w:p w:rsidR="0069398D" w:rsidRPr="0069398D" w:rsidRDefault="0069398D" w:rsidP="0069398D">
      <w:pPr>
        <w:pStyle w:val="ConsPlusNormal"/>
        <w:widowControl/>
        <w:tabs>
          <w:tab w:val="left" w:pos="851"/>
        </w:tabs>
        <w:suppressAutoHyphens/>
        <w:ind w:firstLine="0"/>
        <w:jc w:val="both"/>
        <w:rPr>
          <w:rFonts w:ascii="Times New Roman" w:hAnsi="Times New Roman" w:cs="Times New Roman"/>
          <w:sz w:val="28"/>
          <w:szCs w:val="28"/>
        </w:rPr>
      </w:pPr>
      <w:r w:rsidRPr="0069398D">
        <w:rPr>
          <w:rFonts w:ascii="Times New Roman" w:hAnsi="Times New Roman" w:cs="Times New Roman"/>
          <w:sz w:val="28"/>
          <w:szCs w:val="28"/>
        </w:rPr>
        <w:t xml:space="preserve">2.5.6. Зачетная книжка </w:t>
      </w:r>
      <w:proofErr w:type="gramStart"/>
      <w:r w:rsidRPr="0069398D">
        <w:rPr>
          <w:rFonts w:ascii="Times New Roman" w:hAnsi="Times New Roman" w:cs="Times New Roman"/>
          <w:sz w:val="28"/>
          <w:szCs w:val="28"/>
        </w:rPr>
        <w:t>обучающегося</w:t>
      </w:r>
      <w:proofErr w:type="gramEnd"/>
      <w:r w:rsidRPr="0069398D">
        <w:rPr>
          <w:rFonts w:ascii="Times New Roman" w:hAnsi="Times New Roman" w:cs="Times New Roman"/>
          <w:sz w:val="28"/>
          <w:szCs w:val="28"/>
        </w:rPr>
        <w:t>.</w:t>
      </w:r>
    </w:p>
    <w:p w:rsidR="0069398D" w:rsidRPr="0069398D" w:rsidRDefault="0069398D" w:rsidP="0069398D">
      <w:pPr>
        <w:pStyle w:val="ConsPlusNormal"/>
        <w:widowControl/>
        <w:tabs>
          <w:tab w:val="left" w:pos="851"/>
        </w:tabs>
        <w:suppressAutoHyphens/>
        <w:jc w:val="both"/>
        <w:rPr>
          <w:rFonts w:ascii="Times New Roman" w:hAnsi="Times New Roman" w:cs="Times New Roman"/>
          <w:sz w:val="28"/>
          <w:szCs w:val="28"/>
        </w:rPr>
      </w:pPr>
      <w:r w:rsidRPr="0069398D">
        <w:rPr>
          <w:rFonts w:ascii="Times New Roman" w:hAnsi="Times New Roman" w:cs="Times New Roman"/>
          <w:sz w:val="28"/>
          <w:szCs w:val="28"/>
        </w:rPr>
        <w:t xml:space="preserve">Вышеперечисленные документы подтверждают освоение </w:t>
      </w:r>
      <w:proofErr w:type="gramStart"/>
      <w:r w:rsidRPr="0069398D">
        <w:rPr>
          <w:rFonts w:ascii="Times New Roman" w:hAnsi="Times New Roman" w:cs="Times New Roman"/>
          <w:sz w:val="28"/>
          <w:szCs w:val="28"/>
        </w:rPr>
        <w:t>обучающимися</w:t>
      </w:r>
      <w:proofErr w:type="gramEnd"/>
      <w:r w:rsidRPr="0069398D">
        <w:rPr>
          <w:rFonts w:ascii="Times New Roman" w:hAnsi="Times New Roman" w:cs="Times New Roman"/>
          <w:sz w:val="28"/>
          <w:szCs w:val="28"/>
        </w:rPr>
        <w:t xml:space="preserve">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2.6.Процедура защиты выпускных квалификационных (дипломных) ра</w:t>
      </w:r>
      <w:r w:rsidRPr="0069398D">
        <w:rPr>
          <w:sz w:val="28"/>
          <w:szCs w:val="28"/>
        </w:rPr>
        <w:softHyphen/>
        <w:t>бот определяется Порядком проведения государственной итоговой аттестации по образовательным программам среднего профессионального образования, Программой государственной итоговой аттестации.</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2.6.1. Защита выпускных квалификационных (дипломных) работ проводится на открытых заседаниях государственной экзаменационной комиссии с участием не менее двух третей ее состава.</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2.6.2. Защита выпускных квалификационных (дипломных) работ проводится на заседаниях государствен</w:t>
      </w:r>
      <w:r w:rsidRPr="0069398D">
        <w:rPr>
          <w:rFonts w:ascii="Times New Roman" w:hAnsi="Times New Roman" w:cs="Times New Roman"/>
          <w:sz w:val="28"/>
          <w:szCs w:val="28"/>
        </w:rPr>
        <w:softHyphen/>
        <w:t>ной экзаменационной комиссии.  Кроме членов комиссии на защите должен присутствовать руководитель выпускной квалификационной (дипломной) работы и, по возможности, ре</w:t>
      </w:r>
      <w:r w:rsidRPr="0069398D">
        <w:rPr>
          <w:rFonts w:ascii="Times New Roman" w:hAnsi="Times New Roman" w:cs="Times New Roman"/>
          <w:sz w:val="28"/>
          <w:szCs w:val="28"/>
        </w:rPr>
        <w:softHyphen/>
        <w:t xml:space="preserve">цензент. </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2.6.3. Подготовив выпускную квалификационную (дипломную) работу к защите, студент готовит выступление (доклад), наглядную информацию — схемы, таблицы, графики и дру</w:t>
      </w:r>
      <w:r w:rsidRPr="0069398D">
        <w:rPr>
          <w:rFonts w:ascii="Times New Roman" w:hAnsi="Times New Roman" w:cs="Times New Roman"/>
          <w:sz w:val="28"/>
          <w:szCs w:val="28"/>
        </w:rPr>
        <w:softHyphen/>
        <w:t>гой иллюстративный материал — для использования во вре</w:t>
      </w:r>
      <w:r w:rsidRPr="0069398D">
        <w:rPr>
          <w:rFonts w:ascii="Times New Roman" w:hAnsi="Times New Roman" w:cs="Times New Roman"/>
          <w:sz w:val="28"/>
          <w:szCs w:val="28"/>
        </w:rPr>
        <w:softHyphen/>
        <w:t>мя защиты в ГИА. Могут быть подготовлены специальные материалы для раздачи членам ГИА.</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Иллюстра</w:t>
      </w:r>
      <w:r w:rsidRPr="0069398D">
        <w:rPr>
          <w:rFonts w:ascii="Times New Roman" w:hAnsi="Times New Roman" w:cs="Times New Roman"/>
          <w:sz w:val="28"/>
          <w:szCs w:val="28"/>
        </w:rPr>
        <w:softHyphen/>
        <w:t xml:space="preserve">ции должны отражать </w:t>
      </w:r>
      <w:proofErr w:type="gramStart"/>
      <w:r w:rsidRPr="0069398D">
        <w:rPr>
          <w:rFonts w:ascii="Times New Roman" w:hAnsi="Times New Roman" w:cs="Times New Roman"/>
          <w:sz w:val="28"/>
          <w:szCs w:val="28"/>
        </w:rPr>
        <w:t>основные результаты, достигнутые в работе и быть согласованы</w:t>
      </w:r>
      <w:proofErr w:type="gramEnd"/>
      <w:r w:rsidRPr="0069398D">
        <w:rPr>
          <w:rFonts w:ascii="Times New Roman" w:hAnsi="Times New Roman" w:cs="Times New Roman"/>
          <w:sz w:val="28"/>
          <w:szCs w:val="28"/>
        </w:rPr>
        <w:t xml:space="preserve"> с докладом. Рекомендуется с помощью иллюстра</w:t>
      </w:r>
      <w:r w:rsidRPr="0069398D">
        <w:rPr>
          <w:rFonts w:ascii="Times New Roman" w:hAnsi="Times New Roman" w:cs="Times New Roman"/>
          <w:sz w:val="28"/>
          <w:szCs w:val="28"/>
        </w:rPr>
        <w:softHyphen/>
        <w:t>тивного материала показать структурно-логическую схему работы, от</w:t>
      </w:r>
      <w:r w:rsidRPr="0069398D">
        <w:rPr>
          <w:rFonts w:ascii="Times New Roman" w:hAnsi="Times New Roman" w:cs="Times New Roman"/>
          <w:sz w:val="28"/>
          <w:szCs w:val="28"/>
        </w:rPr>
        <w:softHyphen/>
        <w:t>ражающую ее замысел.</w:t>
      </w:r>
    </w:p>
    <w:p w:rsidR="0069398D" w:rsidRPr="0069398D" w:rsidRDefault="0069398D" w:rsidP="0069398D">
      <w:pPr>
        <w:suppressAutoHyphens/>
        <w:spacing w:after="0" w:line="240" w:lineRule="auto"/>
        <w:ind w:firstLine="720"/>
        <w:jc w:val="both"/>
        <w:rPr>
          <w:rFonts w:ascii="Times New Roman" w:hAnsi="Times New Roman" w:cs="Times New Roman"/>
          <w:spacing w:val="-6"/>
          <w:sz w:val="28"/>
          <w:szCs w:val="28"/>
        </w:rPr>
      </w:pPr>
      <w:r w:rsidRPr="0069398D">
        <w:rPr>
          <w:rFonts w:ascii="Times New Roman" w:hAnsi="Times New Roman" w:cs="Times New Roman"/>
          <w:spacing w:val="-6"/>
          <w:sz w:val="28"/>
          <w:szCs w:val="28"/>
        </w:rPr>
        <w:t>2.6.4. Оценка выпускной квалификационной (дипломной) работы в значительной мере зависит от того, насколько студент квалифицированно ее представит.</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2.6.5. Для подготовки к защите студенту следует подготовить тезисы своего доклада. На защиту одной дипломной работы отводится до 30-45 ми</w:t>
      </w:r>
      <w:r w:rsidRPr="0069398D">
        <w:rPr>
          <w:rFonts w:ascii="Times New Roman" w:hAnsi="Times New Roman" w:cs="Times New Roman"/>
          <w:sz w:val="28"/>
          <w:szCs w:val="28"/>
        </w:rPr>
        <w:softHyphen/>
        <w:t xml:space="preserve">нут, включая время доклада обучающегося, ответы на вопросы, процедурные зачитывания документов об </w:t>
      </w:r>
      <w:proofErr w:type="gramStart"/>
      <w:r w:rsidRPr="0069398D">
        <w:rPr>
          <w:rFonts w:ascii="Times New Roman" w:hAnsi="Times New Roman" w:cs="Times New Roman"/>
          <w:sz w:val="28"/>
          <w:szCs w:val="28"/>
        </w:rPr>
        <w:t>обучающемся</w:t>
      </w:r>
      <w:proofErr w:type="gramEnd"/>
      <w:r w:rsidRPr="0069398D">
        <w:rPr>
          <w:rFonts w:ascii="Times New Roman" w:hAnsi="Times New Roman" w:cs="Times New Roman"/>
          <w:sz w:val="28"/>
          <w:szCs w:val="28"/>
        </w:rPr>
        <w:t xml:space="preserve"> и его работе (отзыва руководителя, рецензии и др.).</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2.6.6. Перед началом защиты членам ГИА секретарем го</w:t>
      </w:r>
      <w:r w:rsidRPr="0069398D">
        <w:rPr>
          <w:rFonts w:ascii="Times New Roman" w:hAnsi="Times New Roman" w:cs="Times New Roman"/>
          <w:sz w:val="28"/>
          <w:szCs w:val="28"/>
        </w:rPr>
        <w:softHyphen/>
        <w:t>сударственной экзаменационной комиссии дается краткая ин</w:t>
      </w:r>
      <w:r w:rsidRPr="0069398D">
        <w:rPr>
          <w:rFonts w:ascii="Times New Roman" w:hAnsi="Times New Roman" w:cs="Times New Roman"/>
          <w:sz w:val="28"/>
          <w:szCs w:val="28"/>
        </w:rPr>
        <w:softHyphen/>
        <w:t>формация из личного дела обучающегося.</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lastRenderedPageBreak/>
        <w:t>2.6.7. Для оглашения отзыва на дипломную работу слово предоставляется руководителю выпускной квалификационной работы. В конце своего выступления руководитель дает свою оценку выпускной квалификационной (дипломной) работе. В случае его отсутствия отзыв зачитываются одним из членов ГИА.</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2.6.8. После выступления руководителя слово пре</w:t>
      </w:r>
      <w:r w:rsidRPr="0069398D">
        <w:rPr>
          <w:rFonts w:ascii="Times New Roman" w:hAnsi="Times New Roman" w:cs="Times New Roman"/>
          <w:sz w:val="28"/>
          <w:szCs w:val="28"/>
        </w:rPr>
        <w:softHyphen/>
        <w:t xml:space="preserve">доставляется рецензенту. В случае отсутствия последнего на заседании государственной экзаменационной комиссии его рецензию может зачитывать секретарь ГИА. В конце своего выступления рецензент дает оценку выпускной квалификационной (дипломной) работе. </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 xml:space="preserve">2.6.9. Защита начинается с доклада (краткого сообщения) обучающегося по теме выпускной квалификационной (дипломной) работы. Слово для доклада </w:t>
      </w:r>
      <w:proofErr w:type="gramStart"/>
      <w:r w:rsidRPr="0069398D">
        <w:rPr>
          <w:rFonts w:ascii="Times New Roman" w:hAnsi="Times New Roman" w:cs="Times New Roman"/>
          <w:sz w:val="28"/>
          <w:szCs w:val="28"/>
        </w:rPr>
        <w:t>обучающему</w:t>
      </w:r>
      <w:proofErr w:type="gramEnd"/>
      <w:r w:rsidRPr="0069398D">
        <w:rPr>
          <w:rFonts w:ascii="Times New Roman" w:hAnsi="Times New Roman" w:cs="Times New Roman"/>
          <w:sz w:val="28"/>
          <w:szCs w:val="28"/>
        </w:rPr>
        <w:t xml:space="preserve"> предостав</w:t>
      </w:r>
      <w:r w:rsidRPr="0069398D">
        <w:rPr>
          <w:rFonts w:ascii="Times New Roman" w:hAnsi="Times New Roman" w:cs="Times New Roman"/>
          <w:sz w:val="28"/>
          <w:szCs w:val="28"/>
        </w:rPr>
        <w:softHyphen/>
        <w:t>ляет председатель государственной экзаменационной комис</w:t>
      </w:r>
      <w:r w:rsidRPr="0069398D">
        <w:rPr>
          <w:rFonts w:ascii="Times New Roman" w:hAnsi="Times New Roman" w:cs="Times New Roman"/>
          <w:sz w:val="28"/>
          <w:szCs w:val="28"/>
        </w:rPr>
        <w:softHyphen/>
        <w:t xml:space="preserve">сии. Для доклада основных положений выпускной квалификационной (дипломной) работы, обоснования сделанных им выводов и предложений </w:t>
      </w:r>
      <w:proofErr w:type="gramStart"/>
      <w:r w:rsidRPr="0069398D">
        <w:rPr>
          <w:rFonts w:ascii="Times New Roman" w:hAnsi="Times New Roman" w:cs="Times New Roman"/>
          <w:sz w:val="28"/>
          <w:szCs w:val="28"/>
        </w:rPr>
        <w:t>обучающему</w:t>
      </w:r>
      <w:proofErr w:type="gramEnd"/>
      <w:r w:rsidRPr="0069398D">
        <w:rPr>
          <w:rFonts w:ascii="Times New Roman" w:hAnsi="Times New Roman" w:cs="Times New Roman"/>
          <w:sz w:val="28"/>
          <w:szCs w:val="28"/>
        </w:rPr>
        <w:t xml:space="preserve"> предоставляется 10—15 минут, что соответствует 5,5 - 6 страницам обычного текста размером шрифта - 14, набранного с полуторным (1,5) меж</w:t>
      </w:r>
      <w:r w:rsidRPr="0069398D">
        <w:rPr>
          <w:rFonts w:ascii="Times New Roman" w:hAnsi="Times New Roman" w:cs="Times New Roman"/>
          <w:sz w:val="28"/>
          <w:szCs w:val="28"/>
        </w:rPr>
        <w:softHyphen/>
        <w:t>строчным интервалом.</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Доклад следует начинать с обоснования актуальности темы исследования, его целей и задач, далее по главам рас</w:t>
      </w:r>
      <w:r w:rsidRPr="0069398D">
        <w:rPr>
          <w:rFonts w:ascii="Times New Roman" w:hAnsi="Times New Roman" w:cs="Times New Roman"/>
          <w:sz w:val="28"/>
          <w:szCs w:val="28"/>
        </w:rPr>
        <w:softHyphen/>
        <w:t>крывается основное содержание выпускной квалификационной (дипломной)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w:t>
      </w:r>
      <w:r w:rsidRPr="0069398D">
        <w:rPr>
          <w:rFonts w:ascii="Times New Roman" w:hAnsi="Times New Roman" w:cs="Times New Roman"/>
          <w:sz w:val="28"/>
          <w:szCs w:val="28"/>
        </w:rPr>
        <w:softHyphen/>
        <w:t>пользовать компьютерную презентацию работы, заранее подготовленный наглядный графический (таблицы, схемы) или иной материал, иллюстрирующий основные положения ра</w:t>
      </w:r>
      <w:r w:rsidRPr="0069398D">
        <w:rPr>
          <w:rFonts w:ascii="Times New Roman" w:hAnsi="Times New Roman" w:cs="Times New Roman"/>
          <w:sz w:val="28"/>
          <w:szCs w:val="28"/>
        </w:rPr>
        <w:softHyphen/>
        <w:t>боты.</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2.6.10. После выступления по представлению результатов своего исследования, студент отвечает на вопросы членов экзаменационной комиссии и иных присутствующих на защите лиц, а также на замечания, содер</w:t>
      </w:r>
      <w:r w:rsidRPr="0069398D">
        <w:rPr>
          <w:rFonts w:ascii="Times New Roman" w:hAnsi="Times New Roman" w:cs="Times New Roman"/>
          <w:sz w:val="28"/>
          <w:szCs w:val="28"/>
        </w:rPr>
        <w:softHyphen/>
        <w:t>жащиеся в отзывах руководителя и рецензента.</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Студенту разрешается пользоваться своей дипломной работой. По докладу и ответам на вопросы, экзаменационная комиссия судит о широте кругозора обучающегося, его эрудиции, умении публично выступать, и аргументирова</w:t>
      </w:r>
      <w:r w:rsidRPr="0069398D">
        <w:rPr>
          <w:rFonts w:ascii="Times New Roman" w:hAnsi="Times New Roman" w:cs="Times New Roman"/>
          <w:sz w:val="28"/>
          <w:szCs w:val="28"/>
        </w:rPr>
        <w:softHyphen/>
        <w:t>но отстаивать свою точку зрения при ответах на вопросы. Высокая оценка руководителя и рецензента может быть в итоге снижена из-за плохой защиты.</w:t>
      </w:r>
    </w:p>
    <w:p w:rsidR="00D16DC5" w:rsidRDefault="00D16DC5" w:rsidP="00690ABD">
      <w:pPr>
        <w:shd w:val="clear" w:color="auto" w:fill="FFFFFF"/>
        <w:spacing w:after="199" w:line="240" w:lineRule="auto"/>
        <w:jc w:val="center"/>
        <w:textAlignment w:val="baseline"/>
        <w:rPr>
          <w:rFonts w:ascii="Times New Roman" w:eastAsia="Times New Roman" w:hAnsi="Times New Roman" w:cs="Times New Roman"/>
          <w:b/>
          <w:bCs/>
          <w:sz w:val="28"/>
          <w:szCs w:val="28"/>
          <w:u w:val="single"/>
          <w:lang w:eastAsia="ru-RU"/>
        </w:rPr>
      </w:pPr>
    </w:p>
    <w:p w:rsidR="0069398D" w:rsidRDefault="0069398D" w:rsidP="0069398D">
      <w:pPr>
        <w:pStyle w:val="pcenter"/>
        <w:shd w:val="clear" w:color="auto" w:fill="FFFFFF"/>
        <w:spacing w:before="0" w:beforeAutospacing="0" w:after="0" w:afterAutospacing="0"/>
        <w:jc w:val="center"/>
        <w:rPr>
          <w:b/>
          <w:bCs/>
          <w:color w:val="333333"/>
          <w:sz w:val="28"/>
          <w:szCs w:val="28"/>
          <w:u w:val="single"/>
        </w:rPr>
      </w:pPr>
      <w:r>
        <w:rPr>
          <w:b/>
          <w:sz w:val="28"/>
          <w:szCs w:val="28"/>
          <w:u w:val="single"/>
        </w:rPr>
        <w:t xml:space="preserve">3. </w:t>
      </w:r>
      <w:r>
        <w:rPr>
          <w:b/>
          <w:bCs/>
          <w:color w:val="333333"/>
          <w:sz w:val="28"/>
          <w:szCs w:val="28"/>
          <w:u w:val="single"/>
        </w:rPr>
        <w:t>Требования к выпускным квалификационным работам</w:t>
      </w:r>
    </w:p>
    <w:p w:rsidR="0069398D" w:rsidRDefault="0069398D" w:rsidP="0069398D">
      <w:pPr>
        <w:pStyle w:val="pcenter"/>
        <w:shd w:val="clear" w:color="auto" w:fill="FFFFFF"/>
        <w:spacing w:before="0" w:beforeAutospacing="0" w:after="0" w:afterAutospacing="0"/>
        <w:jc w:val="center"/>
        <w:rPr>
          <w:b/>
          <w:bCs/>
          <w:color w:val="333333"/>
          <w:sz w:val="28"/>
          <w:szCs w:val="28"/>
          <w:u w:val="single"/>
        </w:rPr>
      </w:pPr>
      <w:r>
        <w:rPr>
          <w:b/>
          <w:bCs/>
          <w:color w:val="333333"/>
          <w:sz w:val="28"/>
          <w:szCs w:val="28"/>
          <w:u w:val="single"/>
        </w:rPr>
        <w:t>и методика их оценивания</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 xml:space="preserve">3.1. Студенту предоставляется право выбора темы выпускной квалификационной (дипломной) работы. В исключительных случаях студенту предоставляется право предложения своей тематики с необходимым обоснованием целесообразности ее разработки, для дальнейшего практического применения. При </w:t>
      </w:r>
      <w:r w:rsidRPr="0069398D">
        <w:rPr>
          <w:rFonts w:ascii="Times New Roman" w:hAnsi="Times New Roman" w:cs="Times New Roman"/>
          <w:sz w:val="28"/>
          <w:szCs w:val="28"/>
        </w:rPr>
        <w:lastRenderedPageBreak/>
        <w:t>подготовке выпускной квалификационной работы каждому студенту назначается руководитель и, при необходимости, консультант предприятия работодателя, социальных партнеров образовательной организации.</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3.2.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3.3. На основании приказа студенту выдается задание на выпускную квалификационную работу, составленное руководителем работы и утвержденное заместителем директора по учебно-производственной работе, содержащее календарный план с указанием сроков выполнения отдельных частей работы и срока ее окончания.</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3.4. В установленные календарным планом сроки студент отчитывается перед руководителем о выполнении отдельных разделов работы.</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Дважды за период подготовки выпускной квалификационной работы в срок до 1 марта и 15 апреля текущего учебного года руководители выпускных квалификационных работ докладывают на заседаниях соответствующих выпускающих методических комиссиях о выполнении календарного плана подготовки работ обучающихся.</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3.5. Выпускная квалификационная работа должна содержать в себе:</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-титульный лист;</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-задание на выпускную квалификационную работу;</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-план-график выполнения выпускной квалификационной работы;</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-отзыв на выполненную работу;</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-рецензия на выпускную квалификационную работу;</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-содержание выпускной квалификационной работы: введение, основная часть работы из двух или нескольких глав, заключение, список используемых источников, приложения.</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3.6. В случае если в срок до 24 мая студент не сдал выпускную квалификационную работу руководителю, данный вопрос обсуждается на заседании методических комиссий, и выписка из протокола передается руководству техникума для решения вопроса о не допуске обучающегося к ее защите.</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3.7. Завершенная выпускная квалификационная работа, подписанная студентом и консультантом не позднее 24 мая, представляется руководителю. При отсутствии замечаний руководитель подписывает работу и готовит на нее письменный отзыв. Затем работа передается на рецензирование.</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3.8. Выпускная квалификационная (дипломная) работа, выполненная по завершении профессиональной образовательной программы подготовки специалистов среднего звена, подлежит обязательному рецензированию.</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Рецензия и отзыв руководителя на выпускную квалификационную работу должны содержать оценку образовательных достижений студента.</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lastRenderedPageBreak/>
        <w:t xml:space="preserve">3.9. </w:t>
      </w:r>
      <w:proofErr w:type="gramStart"/>
      <w:r w:rsidRPr="0069398D">
        <w:rPr>
          <w:rFonts w:ascii="Times New Roman" w:hAnsi="Times New Roman" w:cs="Times New Roman"/>
          <w:sz w:val="28"/>
          <w:szCs w:val="28"/>
        </w:rPr>
        <w:t xml:space="preserve">На основании представленной выпускной квалификационной (дипломной) работы, отзыва руководителя и рецензии на работу, заместитель директора по учебно-производственной работе /по учебной работе/ решает вопрос о допуске обучающегося к защите, делая об этом соответствующую запись на титульном листе работы, оформляет приказ о допуске к защите выпускной квалификационной работы. </w:t>
      </w:r>
      <w:proofErr w:type="gramEnd"/>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3.10.Решения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69398D" w:rsidRPr="0069398D" w:rsidRDefault="0069398D" w:rsidP="0069398D">
      <w:pPr>
        <w:shd w:val="clear" w:color="auto" w:fill="FFFFFF"/>
        <w:spacing w:after="0" w:line="240" w:lineRule="auto"/>
        <w:ind w:firstLine="708"/>
        <w:jc w:val="both"/>
        <w:textAlignment w:val="baseline"/>
        <w:rPr>
          <w:rFonts w:ascii="Times New Roman" w:hAnsi="Times New Roman" w:cs="Times New Roman"/>
          <w:sz w:val="28"/>
          <w:szCs w:val="28"/>
        </w:rPr>
      </w:pPr>
      <w:r w:rsidRPr="0069398D">
        <w:rPr>
          <w:rFonts w:ascii="Times New Roman" w:hAnsi="Times New Roman" w:cs="Times New Roman"/>
          <w:sz w:val="28"/>
          <w:szCs w:val="28"/>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69398D" w:rsidRPr="0069398D" w:rsidRDefault="0069398D" w:rsidP="0069398D">
      <w:pPr>
        <w:pStyle w:val="a3"/>
        <w:suppressAutoHyphens/>
        <w:spacing w:before="0" w:beforeAutospacing="0" w:after="0" w:afterAutospacing="0"/>
        <w:ind w:firstLine="720"/>
        <w:jc w:val="both"/>
        <w:rPr>
          <w:sz w:val="28"/>
          <w:szCs w:val="28"/>
        </w:rPr>
      </w:pPr>
      <w:r w:rsidRPr="0069398D">
        <w:rPr>
          <w:sz w:val="28"/>
          <w:szCs w:val="28"/>
        </w:rPr>
        <w:t>3.11.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69398D" w:rsidRPr="0069398D" w:rsidRDefault="0069398D" w:rsidP="0069398D">
      <w:pPr>
        <w:suppressAutoHyphens/>
        <w:spacing w:after="0" w:line="240" w:lineRule="auto"/>
        <w:ind w:firstLine="720"/>
        <w:jc w:val="both"/>
        <w:rPr>
          <w:rFonts w:ascii="Times New Roman" w:hAnsi="Times New Roman" w:cs="Times New Roman"/>
          <w:sz w:val="28"/>
          <w:szCs w:val="28"/>
        </w:rPr>
      </w:pPr>
      <w:r w:rsidRPr="0069398D">
        <w:rPr>
          <w:rFonts w:ascii="Times New Roman" w:hAnsi="Times New Roman" w:cs="Times New Roman"/>
          <w:sz w:val="28"/>
          <w:szCs w:val="28"/>
        </w:rPr>
        <w:t xml:space="preserve">3.12. 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69398D" w:rsidRDefault="0069398D" w:rsidP="0069398D">
      <w:pPr>
        <w:suppressAutoHyphens/>
        <w:ind w:firstLine="720"/>
        <w:jc w:val="both"/>
        <w:rPr>
          <w:sz w:val="28"/>
          <w:szCs w:val="28"/>
        </w:rPr>
      </w:pPr>
    </w:p>
    <w:p w:rsidR="007F2491" w:rsidRPr="007F2491" w:rsidRDefault="007F2491" w:rsidP="007F2491">
      <w:pPr>
        <w:shd w:val="clear" w:color="auto" w:fill="FFFFFF"/>
        <w:spacing w:after="0" w:line="240" w:lineRule="auto"/>
        <w:ind w:firstLine="709"/>
        <w:jc w:val="center"/>
        <w:textAlignment w:val="baseline"/>
        <w:rPr>
          <w:rFonts w:ascii="Times New Roman" w:hAnsi="Times New Roman" w:cs="Times New Roman"/>
          <w:b/>
          <w:sz w:val="28"/>
          <w:szCs w:val="28"/>
          <w:u w:val="single"/>
        </w:rPr>
      </w:pPr>
      <w:r w:rsidRPr="007F2491">
        <w:rPr>
          <w:rFonts w:ascii="Times New Roman" w:hAnsi="Times New Roman" w:cs="Times New Roman"/>
          <w:b/>
          <w:sz w:val="28"/>
          <w:szCs w:val="28"/>
          <w:u w:val="single"/>
        </w:rPr>
        <w:t xml:space="preserve">4. Порядок проведения государственной итоговой аттестации </w:t>
      </w:r>
      <w:proofErr w:type="gramStart"/>
      <w:r w:rsidRPr="007F2491">
        <w:rPr>
          <w:rFonts w:ascii="Times New Roman" w:hAnsi="Times New Roman" w:cs="Times New Roman"/>
          <w:b/>
          <w:sz w:val="28"/>
          <w:szCs w:val="28"/>
          <w:u w:val="single"/>
        </w:rPr>
        <w:t>для</w:t>
      </w:r>
      <w:proofErr w:type="gramEnd"/>
    </w:p>
    <w:p w:rsidR="007F2491" w:rsidRPr="007F2491" w:rsidRDefault="007F2491" w:rsidP="007F2491">
      <w:pPr>
        <w:shd w:val="clear" w:color="auto" w:fill="FFFFFF"/>
        <w:spacing w:after="0" w:line="240" w:lineRule="auto"/>
        <w:ind w:firstLine="709"/>
        <w:jc w:val="center"/>
        <w:textAlignment w:val="baseline"/>
        <w:rPr>
          <w:rFonts w:ascii="Times New Roman" w:hAnsi="Times New Roman" w:cs="Times New Roman"/>
          <w:b/>
          <w:sz w:val="28"/>
          <w:szCs w:val="28"/>
          <w:u w:val="single"/>
        </w:rPr>
      </w:pPr>
      <w:r w:rsidRPr="007F2491">
        <w:rPr>
          <w:rFonts w:ascii="Times New Roman" w:hAnsi="Times New Roman" w:cs="Times New Roman"/>
          <w:b/>
          <w:sz w:val="28"/>
          <w:szCs w:val="28"/>
          <w:u w:val="single"/>
        </w:rPr>
        <w:t>выпускников из числа лиц с ограниченными возможностями здоровья</w:t>
      </w:r>
    </w:p>
    <w:p w:rsidR="007F2491" w:rsidRPr="007F2491" w:rsidRDefault="007F2491" w:rsidP="007F2491">
      <w:pPr>
        <w:shd w:val="clear" w:color="auto" w:fill="FFFFFF"/>
        <w:spacing w:after="0" w:line="240" w:lineRule="auto"/>
        <w:ind w:firstLine="709"/>
        <w:jc w:val="center"/>
        <w:textAlignment w:val="baseline"/>
        <w:rPr>
          <w:rFonts w:ascii="Times New Roman" w:hAnsi="Times New Roman" w:cs="Times New Roman"/>
          <w:b/>
          <w:sz w:val="28"/>
          <w:szCs w:val="28"/>
          <w:u w:val="single"/>
        </w:rPr>
      </w:pPr>
      <w:r w:rsidRPr="007F2491">
        <w:rPr>
          <w:rFonts w:ascii="Times New Roman" w:hAnsi="Times New Roman" w:cs="Times New Roman"/>
          <w:b/>
          <w:sz w:val="28"/>
          <w:szCs w:val="28"/>
          <w:u w:val="single"/>
        </w:rPr>
        <w:t xml:space="preserve"> и инвалидов</w:t>
      </w:r>
    </w:p>
    <w:p w:rsidR="007F2491" w:rsidRPr="007F2491" w:rsidRDefault="007F2491" w:rsidP="007F249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F2491">
        <w:rPr>
          <w:rFonts w:ascii="Times New Roman" w:hAnsi="Times New Roman" w:cs="Times New Roman"/>
          <w:sz w:val="28"/>
          <w:szCs w:val="28"/>
        </w:rPr>
        <w:t>4.1.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7F2491" w:rsidRPr="007F2491" w:rsidRDefault="007F2491" w:rsidP="007F249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F2491">
        <w:rPr>
          <w:rFonts w:ascii="Times New Roman" w:hAnsi="Times New Roman" w:cs="Times New Roman"/>
          <w:sz w:val="28"/>
          <w:szCs w:val="28"/>
        </w:rPr>
        <w:t>4.2. При проведении ГИА обеспечивается соблюдение следующих общих требований:</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t>4.2.1.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t xml:space="preserve">4.2.2. присутствие в аудитории, центре проведения экзамена </w:t>
      </w:r>
      <w:proofErr w:type="spellStart"/>
      <w:r w:rsidRPr="007F2491">
        <w:rPr>
          <w:rFonts w:ascii="Times New Roman" w:hAnsi="Times New Roman" w:cs="Times New Roman"/>
          <w:sz w:val="28"/>
          <w:szCs w:val="28"/>
        </w:rPr>
        <w:t>тьютора</w:t>
      </w:r>
      <w:proofErr w:type="spellEnd"/>
      <w:r w:rsidRPr="007F2491">
        <w:rPr>
          <w:rFonts w:ascii="Times New Roman" w:hAnsi="Times New Roman" w:cs="Times New Roman"/>
          <w:sz w:val="28"/>
          <w:szCs w:val="28"/>
        </w:rPr>
        <w:t>, ассистента, оказывающих выпускникам необходимую техническую помощь с учетом их индивидуальных особенностей;</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lastRenderedPageBreak/>
        <w:t>4.2.3. пользование необходимыми выпускникам техническими средствами при прохождении ГИА с учетом их индивидуальных особенностей;</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t>4.2.4.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t>4.3.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7F2491" w:rsidRPr="007F2491" w:rsidRDefault="007F2491" w:rsidP="007F2491">
      <w:pPr>
        <w:widowControl w:val="0"/>
        <w:autoSpaceDE w:val="0"/>
        <w:autoSpaceDN w:val="0"/>
        <w:adjustRightInd w:val="0"/>
        <w:spacing w:after="0" w:line="240" w:lineRule="auto"/>
        <w:jc w:val="both"/>
        <w:rPr>
          <w:rFonts w:ascii="Times New Roman" w:hAnsi="Times New Roman" w:cs="Times New Roman"/>
          <w:sz w:val="28"/>
          <w:szCs w:val="28"/>
        </w:rPr>
      </w:pPr>
      <w:r w:rsidRPr="007F2491">
        <w:rPr>
          <w:rFonts w:ascii="Times New Roman" w:hAnsi="Times New Roman" w:cs="Times New Roman"/>
          <w:sz w:val="28"/>
          <w:szCs w:val="28"/>
        </w:rPr>
        <w:t>а) для слабовидящих:</w:t>
      </w:r>
    </w:p>
    <w:p w:rsidR="007F2491" w:rsidRPr="007F2491" w:rsidRDefault="007F2491" w:rsidP="007F2491">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7F2491">
        <w:rPr>
          <w:rFonts w:ascii="Times New Roman" w:hAnsi="Times New Roman" w:cs="Times New Roman"/>
          <w:sz w:val="28"/>
          <w:szCs w:val="28"/>
        </w:rPr>
        <w:t>- обеспечивается индивидуальное равномерное освещение не менее 300 люкс;</w:t>
      </w:r>
    </w:p>
    <w:p w:rsidR="007F2491" w:rsidRPr="007F2491" w:rsidRDefault="007F2491" w:rsidP="007F2491">
      <w:pPr>
        <w:widowControl w:val="0"/>
        <w:autoSpaceDE w:val="0"/>
        <w:autoSpaceDN w:val="0"/>
        <w:adjustRightInd w:val="0"/>
        <w:spacing w:after="0" w:line="240" w:lineRule="auto"/>
        <w:jc w:val="both"/>
        <w:rPr>
          <w:rFonts w:ascii="Times New Roman" w:hAnsi="Times New Roman" w:cs="Times New Roman"/>
          <w:sz w:val="28"/>
          <w:szCs w:val="28"/>
        </w:rPr>
      </w:pPr>
      <w:r w:rsidRPr="007F2491">
        <w:rPr>
          <w:rFonts w:ascii="Times New Roman" w:hAnsi="Times New Roman" w:cs="Times New Roman"/>
          <w:sz w:val="28"/>
          <w:szCs w:val="28"/>
        </w:rPr>
        <w:t>в) для глухих и слабослышащих, с тяжелыми нарушениями речи:</w:t>
      </w:r>
    </w:p>
    <w:p w:rsidR="007F2491" w:rsidRPr="007F2491" w:rsidRDefault="007F2491" w:rsidP="007F2491">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7F2491">
        <w:rPr>
          <w:rFonts w:ascii="Times New Roman" w:hAnsi="Times New Roman" w:cs="Times New Roman"/>
          <w:sz w:val="28"/>
          <w:szCs w:val="28"/>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7F2491" w:rsidRPr="007F2491" w:rsidRDefault="007F2491" w:rsidP="007F249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2491">
        <w:rPr>
          <w:rFonts w:ascii="Times New Roman" w:hAnsi="Times New Roman" w:cs="Times New Roman"/>
          <w:sz w:val="28"/>
          <w:szCs w:val="28"/>
        </w:rPr>
        <w:t xml:space="preserve">4.4. Выпускники или родители (законные представители) несовершеннолетних выпускников не </w:t>
      </w:r>
      <w:proofErr w:type="gramStart"/>
      <w:r w:rsidRPr="007F2491">
        <w:rPr>
          <w:rFonts w:ascii="Times New Roman" w:hAnsi="Times New Roman" w:cs="Times New Roman"/>
          <w:sz w:val="28"/>
          <w:szCs w:val="28"/>
        </w:rPr>
        <w:t>позднее</w:t>
      </w:r>
      <w:proofErr w:type="gramEnd"/>
      <w:r w:rsidRPr="007F2491">
        <w:rPr>
          <w:rFonts w:ascii="Times New Roman" w:hAnsi="Times New Roman" w:cs="Times New Roman"/>
          <w:sz w:val="28"/>
          <w:szCs w:val="28"/>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7F2491" w:rsidRPr="007F2491" w:rsidRDefault="007F2491" w:rsidP="007F2491">
      <w:pPr>
        <w:suppressAutoHyphens/>
        <w:spacing w:after="0" w:line="240" w:lineRule="auto"/>
        <w:ind w:firstLine="720"/>
        <w:jc w:val="both"/>
        <w:rPr>
          <w:rFonts w:ascii="Times New Roman" w:hAnsi="Times New Roman" w:cs="Times New Roman"/>
          <w:sz w:val="28"/>
          <w:szCs w:val="28"/>
        </w:rPr>
      </w:pPr>
    </w:p>
    <w:p w:rsidR="0069398D" w:rsidRPr="00176A07" w:rsidRDefault="0069398D" w:rsidP="0069398D">
      <w:pPr>
        <w:shd w:val="clear" w:color="auto" w:fill="FFFFFF"/>
        <w:spacing w:after="199"/>
        <w:jc w:val="center"/>
        <w:textAlignment w:val="baseline"/>
        <w:rPr>
          <w:rFonts w:ascii="Times New Roman" w:hAnsi="Times New Roman" w:cs="Times New Roman"/>
          <w:b/>
          <w:bCs/>
          <w:sz w:val="28"/>
          <w:szCs w:val="28"/>
          <w:u w:val="single"/>
        </w:rPr>
      </w:pPr>
      <w:r w:rsidRPr="00176A07">
        <w:rPr>
          <w:rFonts w:ascii="Times New Roman" w:hAnsi="Times New Roman" w:cs="Times New Roman"/>
          <w:b/>
          <w:bCs/>
          <w:sz w:val="28"/>
          <w:szCs w:val="28"/>
          <w:u w:val="single"/>
        </w:rPr>
        <w:t>5. Порядок апелляции и пересдачи государственной итоговой аттестации</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 xml:space="preserve">5.1. По результатам государственной аттестации </w:t>
      </w:r>
      <w:proofErr w:type="gramStart"/>
      <w:r w:rsidRPr="00176A07">
        <w:rPr>
          <w:sz w:val="28"/>
          <w:szCs w:val="28"/>
        </w:rPr>
        <w:t>обучающийся</w:t>
      </w:r>
      <w:proofErr w:type="gramEnd"/>
      <w:r w:rsidRPr="00176A07">
        <w:rPr>
          <w:sz w:val="28"/>
          <w:szCs w:val="28"/>
        </w:rPr>
        <w:t>,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 xml:space="preserve">5.1.1 Апелляция подается лично </w:t>
      </w:r>
      <w:proofErr w:type="gramStart"/>
      <w:r w:rsidRPr="00176A07">
        <w:rPr>
          <w:sz w:val="28"/>
          <w:szCs w:val="28"/>
        </w:rPr>
        <w:t>обучающимся</w:t>
      </w:r>
      <w:proofErr w:type="gramEnd"/>
      <w:r w:rsidRPr="00176A07">
        <w:rPr>
          <w:sz w:val="28"/>
          <w:szCs w:val="28"/>
        </w:rPr>
        <w:t xml:space="preserve">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и несогласии с результатами государственной итоговой аттестации подается непосредственно в день проведения государственной итоговой аттестации.</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5.1.2 Апелляция рассматривается апелляционной комиссией не позднее трех рабочих дней с момента ее поступления.</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5.1.3 Состав апелляционной комиссии утверждается техникумом одновременно с утверждением состава государственной экзаменационной комиссии.</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 xml:space="preserve">5.1.4 Апелляционная комиссия формируется в количестве не менее пяти человек из числа преподавателей, имеющих высшую или первую </w:t>
      </w:r>
      <w:r w:rsidRPr="00176A07">
        <w:rPr>
          <w:sz w:val="28"/>
          <w:szCs w:val="28"/>
        </w:rPr>
        <w:lastRenderedPageBreak/>
        <w:t>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5.1.5 Апелляция рассматривается на заседании апелляционной комиссии с участием не менее двух третей ее состава.</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69398D" w:rsidRPr="00176A07" w:rsidRDefault="0069398D" w:rsidP="0069398D">
      <w:pPr>
        <w:pStyle w:val="a3"/>
        <w:suppressAutoHyphens/>
        <w:spacing w:before="0" w:beforeAutospacing="0" w:after="0" w:afterAutospacing="0"/>
        <w:ind w:firstLine="720"/>
        <w:jc w:val="both"/>
        <w:rPr>
          <w:sz w:val="28"/>
          <w:szCs w:val="28"/>
        </w:rPr>
      </w:pPr>
      <w:proofErr w:type="gramStart"/>
      <w:r w:rsidRPr="00176A07">
        <w:rPr>
          <w:sz w:val="28"/>
          <w:szCs w:val="28"/>
        </w:rPr>
        <w:t>Обучающийся</w:t>
      </w:r>
      <w:proofErr w:type="gramEnd"/>
      <w:r w:rsidRPr="00176A07">
        <w:rPr>
          <w:sz w:val="28"/>
          <w:szCs w:val="28"/>
        </w:rPr>
        <w:t>,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5.1.6 Рассмотрение апелляции не является пересдачей государственной итоговой аттестации.</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5.1.7</w:t>
      </w:r>
      <w:proofErr w:type="gramStart"/>
      <w:r w:rsidRPr="00176A07">
        <w:rPr>
          <w:sz w:val="28"/>
          <w:szCs w:val="28"/>
        </w:rPr>
        <w:t xml:space="preserve"> П</w:t>
      </w:r>
      <w:proofErr w:type="gramEnd"/>
      <w:r w:rsidRPr="00176A07">
        <w:rPr>
          <w:sz w:val="28"/>
          <w:szCs w:val="28"/>
        </w:rPr>
        <w:t>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69398D" w:rsidRPr="00176A07" w:rsidRDefault="0069398D" w:rsidP="0069398D">
      <w:pPr>
        <w:pStyle w:val="a3"/>
        <w:suppressAutoHyphens/>
        <w:spacing w:before="0" w:beforeAutospacing="0" w:after="0" w:afterAutospacing="0"/>
        <w:ind w:firstLine="284"/>
        <w:jc w:val="both"/>
        <w:rPr>
          <w:sz w:val="28"/>
          <w:szCs w:val="28"/>
        </w:rPr>
      </w:pPr>
      <w:r w:rsidRPr="00176A07">
        <w:rPr>
          <w:sz w:val="28"/>
          <w:szCs w:val="28"/>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69398D" w:rsidRPr="00176A07" w:rsidRDefault="0069398D" w:rsidP="0069398D">
      <w:pPr>
        <w:pStyle w:val="a3"/>
        <w:suppressAutoHyphens/>
        <w:spacing w:before="0" w:beforeAutospacing="0" w:after="0" w:afterAutospacing="0"/>
        <w:ind w:firstLine="284"/>
        <w:jc w:val="both"/>
        <w:rPr>
          <w:sz w:val="28"/>
          <w:szCs w:val="28"/>
        </w:rPr>
      </w:pPr>
      <w:r w:rsidRPr="00176A07">
        <w:rPr>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5.1.8</w:t>
      </w:r>
      <w:proofErr w:type="gramStart"/>
      <w:r w:rsidRPr="00176A07">
        <w:rPr>
          <w:sz w:val="28"/>
          <w:szCs w:val="28"/>
        </w:rPr>
        <w:t xml:space="preserve"> В</w:t>
      </w:r>
      <w:proofErr w:type="gramEnd"/>
      <w:r w:rsidRPr="00176A07">
        <w:rPr>
          <w:sz w:val="28"/>
          <w:szCs w:val="28"/>
        </w:rPr>
        <w:t xml:space="preserve">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5.1.9</w:t>
      </w:r>
      <w:proofErr w:type="gramStart"/>
      <w:r w:rsidRPr="00176A07">
        <w:rPr>
          <w:sz w:val="28"/>
          <w:szCs w:val="28"/>
        </w:rPr>
        <w:t xml:space="preserve"> Д</w:t>
      </w:r>
      <w:proofErr w:type="gramEnd"/>
      <w:r w:rsidRPr="00176A07">
        <w:rPr>
          <w:sz w:val="28"/>
          <w:szCs w:val="28"/>
        </w:rPr>
        <w:t>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5.1.10</w:t>
      </w:r>
      <w:proofErr w:type="gramStart"/>
      <w:r w:rsidRPr="00176A07">
        <w:rPr>
          <w:sz w:val="28"/>
          <w:szCs w:val="28"/>
        </w:rPr>
        <w:t xml:space="preserve"> В</w:t>
      </w:r>
      <w:proofErr w:type="gramEnd"/>
      <w:r w:rsidRPr="00176A07">
        <w:rPr>
          <w:sz w:val="28"/>
          <w:szCs w:val="28"/>
        </w:rPr>
        <w:t xml:space="preserve">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w:t>
      </w:r>
      <w:r w:rsidRPr="00176A07">
        <w:rPr>
          <w:sz w:val="28"/>
          <w:szCs w:val="28"/>
        </w:rPr>
        <w:lastRenderedPageBreak/>
        <w:t xml:space="preserve">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w:t>
      </w:r>
      <w:proofErr w:type="gramStart"/>
      <w:r w:rsidRPr="00176A07">
        <w:rPr>
          <w:sz w:val="28"/>
          <w:szCs w:val="28"/>
        </w:rPr>
        <w:t>обучающемуся</w:t>
      </w:r>
      <w:proofErr w:type="gramEnd"/>
      <w:r w:rsidRPr="00176A07">
        <w:rPr>
          <w:sz w:val="28"/>
          <w:szCs w:val="28"/>
        </w:rPr>
        <w:t xml:space="preserve"> и выставления новых.</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5.1.11.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69398D" w:rsidRPr="00176A07" w:rsidRDefault="0069398D" w:rsidP="00176A07">
      <w:pPr>
        <w:suppressAutoHyphens/>
        <w:spacing w:after="0" w:line="240" w:lineRule="auto"/>
        <w:ind w:firstLine="720"/>
        <w:jc w:val="both"/>
        <w:rPr>
          <w:rFonts w:ascii="Times New Roman" w:eastAsia="Calibri" w:hAnsi="Times New Roman" w:cs="Times New Roman"/>
          <w:sz w:val="28"/>
          <w:szCs w:val="28"/>
        </w:rPr>
      </w:pPr>
      <w:r w:rsidRPr="00176A07">
        <w:rPr>
          <w:rFonts w:ascii="Times New Roman" w:eastAsia="Calibri" w:hAnsi="Times New Roman" w:cs="Times New Roman"/>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69398D" w:rsidRPr="00176A07" w:rsidRDefault="0069398D" w:rsidP="00176A07">
      <w:pPr>
        <w:pStyle w:val="a3"/>
        <w:suppressAutoHyphens/>
        <w:spacing w:before="0" w:beforeAutospacing="0" w:after="0" w:afterAutospacing="0"/>
        <w:ind w:firstLine="720"/>
        <w:jc w:val="both"/>
        <w:rPr>
          <w:sz w:val="28"/>
          <w:szCs w:val="28"/>
        </w:rPr>
      </w:pPr>
      <w:r w:rsidRPr="00176A07">
        <w:rPr>
          <w:sz w:val="28"/>
          <w:szCs w:val="28"/>
        </w:rPr>
        <w:t>Решение апелляционной комиссии доводится до сведения, подавшего апелляцию обучающегося (под роспись) в течение трех рабочих дней со дня заседания апелляционной комиссии.</w:t>
      </w:r>
    </w:p>
    <w:p w:rsidR="0069398D" w:rsidRPr="00176A07" w:rsidRDefault="0069398D" w:rsidP="00176A07">
      <w:pPr>
        <w:pStyle w:val="a3"/>
        <w:suppressAutoHyphens/>
        <w:spacing w:before="0" w:beforeAutospacing="0" w:after="0" w:afterAutospacing="0"/>
        <w:ind w:firstLine="720"/>
        <w:jc w:val="both"/>
        <w:rPr>
          <w:sz w:val="28"/>
          <w:szCs w:val="28"/>
        </w:rPr>
      </w:pPr>
      <w:r w:rsidRPr="00176A07">
        <w:rPr>
          <w:sz w:val="28"/>
          <w:szCs w:val="28"/>
        </w:rPr>
        <w:t>5.1.12. Решение апелляционной комиссии является окончательным и пересмотру не подлежит.</w:t>
      </w:r>
    </w:p>
    <w:p w:rsidR="0069398D" w:rsidRPr="00176A07" w:rsidRDefault="0069398D" w:rsidP="00176A07">
      <w:pPr>
        <w:suppressAutoHyphens/>
        <w:spacing w:after="0" w:line="240" w:lineRule="auto"/>
        <w:ind w:firstLine="720"/>
        <w:jc w:val="both"/>
        <w:rPr>
          <w:rFonts w:ascii="Times New Roman" w:eastAsia="Calibri" w:hAnsi="Times New Roman" w:cs="Times New Roman"/>
          <w:sz w:val="28"/>
          <w:szCs w:val="28"/>
        </w:rPr>
      </w:pPr>
      <w:r w:rsidRPr="00176A07">
        <w:rPr>
          <w:rFonts w:ascii="Times New Roman" w:hAnsi="Times New Roman" w:cs="Times New Roman"/>
          <w:sz w:val="28"/>
          <w:szCs w:val="28"/>
        </w:rPr>
        <w:t>5.2</w:t>
      </w:r>
      <w:r w:rsidRPr="00176A07">
        <w:rPr>
          <w:rFonts w:ascii="Times New Roman" w:eastAsia="Calibri" w:hAnsi="Times New Roman" w:cs="Times New Roman"/>
          <w:sz w:val="28"/>
          <w:szCs w:val="28"/>
        </w:rPr>
        <w:t xml:space="preserve">. </w:t>
      </w:r>
      <w:proofErr w:type="gramStart"/>
      <w:r w:rsidRPr="00176A07">
        <w:rPr>
          <w:rFonts w:ascii="Times New Roman" w:hAnsi="Times New Roman" w:cs="Times New Roman"/>
          <w:sz w:val="28"/>
          <w:szCs w:val="28"/>
        </w:rPr>
        <w:t>Обучающиеся имеют право на</w:t>
      </w:r>
      <w:r w:rsidRPr="00176A07">
        <w:rPr>
          <w:rFonts w:ascii="Times New Roman" w:eastAsia="Calibri" w:hAnsi="Times New Roman" w:cs="Times New Roman"/>
          <w:sz w:val="28"/>
          <w:szCs w:val="28"/>
        </w:rPr>
        <w:t xml:space="preserve"> пересдачу государственной итоговой аттестации.  </w:t>
      </w:r>
      <w:proofErr w:type="gramEnd"/>
    </w:p>
    <w:p w:rsidR="0069398D" w:rsidRPr="00176A07" w:rsidRDefault="0069398D" w:rsidP="00176A07">
      <w:pPr>
        <w:pStyle w:val="a3"/>
        <w:suppressAutoHyphens/>
        <w:spacing w:before="0" w:beforeAutospacing="0" w:after="0" w:afterAutospacing="0"/>
        <w:ind w:firstLine="720"/>
        <w:jc w:val="both"/>
        <w:rPr>
          <w:sz w:val="28"/>
          <w:szCs w:val="28"/>
        </w:rPr>
      </w:pPr>
      <w:r w:rsidRPr="00176A07">
        <w:rPr>
          <w:sz w:val="28"/>
          <w:szCs w:val="28"/>
        </w:rPr>
        <w:t>5.2.1. Лицам, не проходившим государственную итоговую аттестацию по уважительной причине, предоставляется возможность пройти государственную итоговую аттестацию без отчисления из техникума.</w:t>
      </w:r>
    </w:p>
    <w:p w:rsidR="0069398D" w:rsidRPr="00176A07" w:rsidRDefault="0069398D" w:rsidP="00176A07">
      <w:pPr>
        <w:pStyle w:val="a3"/>
        <w:suppressAutoHyphens/>
        <w:spacing w:before="0" w:beforeAutospacing="0" w:after="0" w:afterAutospacing="0"/>
        <w:ind w:firstLine="720"/>
        <w:jc w:val="both"/>
        <w:rPr>
          <w:sz w:val="28"/>
          <w:szCs w:val="28"/>
        </w:rPr>
      </w:pPr>
      <w:r w:rsidRPr="00176A07">
        <w:rPr>
          <w:sz w:val="28"/>
          <w:szCs w:val="28"/>
        </w:rPr>
        <w:t>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5.2.2.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69398D" w:rsidRPr="00176A07" w:rsidRDefault="0069398D" w:rsidP="0069398D">
      <w:pPr>
        <w:pStyle w:val="a3"/>
        <w:suppressAutoHyphens/>
        <w:spacing w:before="0" w:beforeAutospacing="0" w:after="0" w:afterAutospacing="0"/>
        <w:ind w:firstLine="720"/>
        <w:jc w:val="both"/>
        <w:rPr>
          <w:sz w:val="28"/>
          <w:szCs w:val="28"/>
        </w:rPr>
      </w:pPr>
      <w:r w:rsidRPr="00176A07">
        <w:rPr>
          <w:sz w:val="28"/>
          <w:szCs w:val="28"/>
        </w:rPr>
        <w:t xml:space="preserve">5.2.3. </w:t>
      </w:r>
      <w:proofErr w:type="gramStart"/>
      <w:r w:rsidRPr="00176A07">
        <w:rPr>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техникуме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69398D" w:rsidRDefault="0069398D" w:rsidP="0069398D">
      <w:pPr>
        <w:pStyle w:val="a3"/>
        <w:suppressAutoHyphens/>
        <w:spacing w:before="0" w:beforeAutospacing="0" w:after="0" w:afterAutospacing="0"/>
        <w:ind w:firstLine="720"/>
        <w:jc w:val="both"/>
        <w:rPr>
          <w:sz w:val="28"/>
          <w:szCs w:val="28"/>
        </w:rPr>
      </w:pPr>
      <w:r w:rsidRPr="00176A07">
        <w:rPr>
          <w:sz w:val="28"/>
          <w:szCs w:val="28"/>
        </w:rPr>
        <w:t>5.2.4. Повторное прохождение государственной итоговой аттестации для одного лица назначается техникумом не более двух раз.</w:t>
      </w:r>
    </w:p>
    <w:p w:rsidR="00176A07" w:rsidRPr="00176A07" w:rsidRDefault="00176A07" w:rsidP="0069398D">
      <w:pPr>
        <w:pStyle w:val="a3"/>
        <w:suppressAutoHyphens/>
        <w:spacing w:before="0" w:beforeAutospacing="0" w:after="0" w:afterAutospacing="0"/>
        <w:ind w:firstLine="720"/>
        <w:jc w:val="both"/>
        <w:rPr>
          <w:sz w:val="28"/>
          <w:szCs w:val="28"/>
        </w:rPr>
      </w:pPr>
    </w:p>
    <w:p w:rsidR="00516C37" w:rsidRPr="00176A07" w:rsidRDefault="00516C37" w:rsidP="00516C37">
      <w:pPr>
        <w:pStyle w:val="a3"/>
        <w:suppressAutoHyphens/>
        <w:spacing w:before="0" w:beforeAutospacing="0" w:after="0" w:afterAutospacing="0"/>
        <w:ind w:firstLine="720"/>
        <w:jc w:val="both"/>
        <w:rPr>
          <w:sz w:val="28"/>
          <w:szCs w:val="28"/>
        </w:rPr>
      </w:pPr>
    </w:p>
    <w:p w:rsidR="00516C37" w:rsidRDefault="00176A07" w:rsidP="00516C37">
      <w:pPr>
        <w:shd w:val="clear" w:color="auto" w:fill="FFFFFF"/>
        <w:spacing w:after="0" w:line="240" w:lineRule="auto"/>
        <w:jc w:val="center"/>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lastRenderedPageBreak/>
        <w:t>6</w:t>
      </w:r>
      <w:r w:rsidR="00690ABD" w:rsidRPr="00E414CE">
        <w:rPr>
          <w:rFonts w:ascii="Times New Roman" w:hAnsi="Times New Roman" w:cs="Times New Roman"/>
          <w:b/>
          <w:sz w:val="28"/>
          <w:szCs w:val="28"/>
          <w:u w:val="single"/>
        </w:rPr>
        <w:t xml:space="preserve">. Результаты защиты выпускной </w:t>
      </w:r>
    </w:p>
    <w:p w:rsidR="00690ABD" w:rsidRPr="00E414CE" w:rsidRDefault="00690ABD" w:rsidP="00516C37">
      <w:pPr>
        <w:shd w:val="clear" w:color="auto" w:fill="FFFFFF"/>
        <w:spacing w:after="0" w:line="240" w:lineRule="auto"/>
        <w:jc w:val="center"/>
        <w:textAlignment w:val="baseline"/>
        <w:rPr>
          <w:rFonts w:ascii="Times New Roman" w:hAnsi="Times New Roman" w:cs="Times New Roman"/>
          <w:b/>
          <w:sz w:val="28"/>
          <w:szCs w:val="28"/>
          <w:u w:val="single"/>
        </w:rPr>
      </w:pPr>
      <w:r w:rsidRPr="00E414CE">
        <w:rPr>
          <w:rFonts w:ascii="Times New Roman" w:hAnsi="Times New Roman" w:cs="Times New Roman"/>
          <w:b/>
          <w:sz w:val="28"/>
          <w:szCs w:val="28"/>
          <w:u w:val="single"/>
        </w:rPr>
        <w:t>квалификационной (дипломной) работы</w:t>
      </w:r>
    </w:p>
    <w:p w:rsidR="00690ABD" w:rsidRPr="00E414CE" w:rsidRDefault="00176A07" w:rsidP="00516C3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690ABD" w:rsidRPr="00E414CE">
        <w:rPr>
          <w:rFonts w:ascii="Times New Roman" w:hAnsi="Times New Roman" w:cs="Times New Roman"/>
          <w:sz w:val="28"/>
          <w:szCs w:val="28"/>
        </w:rPr>
        <w:t xml:space="preserve">.1. После окончания государственной итоговой аттестации государственная экзаменационная комиссия составляет отчет о работе комиссии. Отчет предъявляет заместитель директора по </w:t>
      </w:r>
      <w:r w:rsidR="00EA12BA" w:rsidRPr="00E414CE">
        <w:rPr>
          <w:rFonts w:ascii="Times New Roman" w:hAnsi="Times New Roman" w:cs="Times New Roman"/>
          <w:sz w:val="28"/>
          <w:szCs w:val="28"/>
        </w:rPr>
        <w:t>учебно-производственной</w:t>
      </w:r>
      <w:r w:rsidR="00055D2E" w:rsidRPr="00E414CE">
        <w:rPr>
          <w:rFonts w:ascii="Times New Roman" w:hAnsi="Times New Roman" w:cs="Times New Roman"/>
          <w:sz w:val="28"/>
          <w:szCs w:val="28"/>
        </w:rPr>
        <w:t xml:space="preserve"> работе </w:t>
      </w:r>
      <w:r w:rsidR="00690ABD" w:rsidRPr="00E414CE">
        <w:rPr>
          <w:rFonts w:ascii="Times New Roman" w:hAnsi="Times New Roman" w:cs="Times New Roman"/>
          <w:sz w:val="28"/>
          <w:szCs w:val="28"/>
        </w:rPr>
        <w:t>в трехдневный срок за подписью председателя государственной экзаменационной комиссии. В отчете дается анализ результатов ГИА студентов.</w:t>
      </w:r>
    </w:p>
    <w:p w:rsidR="00690ABD" w:rsidRPr="00E414CE" w:rsidRDefault="00176A07" w:rsidP="00516C37">
      <w:pPr>
        <w:pStyle w:val="ConsPlusNormal"/>
        <w:widowControl/>
        <w:suppressAutoHyphens/>
        <w:ind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6</w:t>
      </w:r>
      <w:r w:rsidR="00690ABD" w:rsidRPr="00E414CE">
        <w:rPr>
          <w:rFonts w:ascii="Times New Roman" w:hAnsi="Times New Roman" w:cs="Times New Roman"/>
          <w:spacing w:val="-14"/>
          <w:sz w:val="28"/>
          <w:szCs w:val="28"/>
        </w:rPr>
        <w:t xml:space="preserve">.2. Анализ результатов государственной итоговой аттестации студентов </w:t>
      </w:r>
      <w:r w:rsidR="00EA12BA" w:rsidRPr="00E414CE">
        <w:rPr>
          <w:rFonts w:ascii="Times New Roman" w:hAnsi="Times New Roman" w:cs="Times New Roman"/>
          <w:spacing w:val="-14"/>
          <w:sz w:val="28"/>
          <w:szCs w:val="28"/>
        </w:rPr>
        <w:t>областного государственного</w:t>
      </w:r>
      <w:r w:rsidR="00690ABD" w:rsidRPr="00E414CE">
        <w:rPr>
          <w:rFonts w:ascii="Times New Roman" w:hAnsi="Times New Roman" w:cs="Times New Roman"/>
          <w:spacing w:val="-14"/>
          <w:sz w:val="28"/>
          <w:szCs w:val="28"/>
        </w:rPr>
        <w:t xml:space="preserve"> бюджетное профессиональное образовательное учреждение «Ульяновский техникум питания и торговли», представляется по форме </w:t>
      </w:r>
      <w:r w:rsidR="00690ABD" w:rsidRPr="00E414CE">
        <w:rPr>
          <w:rFonts w:ascii="Times New Roman" w:hAnsi="Times New Roman" w:cs="Times New Roman"/>
          <w:b/>
          <w:i/>
          <w:spacing w:val="-14"/>
          <w:sz w:val="28"/>
          <w:szCs w:val="28"/>
        </w:rPr>
        <w:t>(таблица №1)</w:t>
      </w:r>
      <w:r w:rsidR="00690ABD" w:rsidRPr="00E414CE">
        <w:rPr>
          <w:rFonts w:ascii="Times New Roman" w:hAnsi="Times New Roman" w:cs="Times New Roman"/>
          <w:spacing w:val="-14"/>
          <w:sz w:val="28"/>
          <w:szCs w:val="28"/>
        </w:rPr>
        <w:t>:</w:t>
      </w:r>
    </w:p>
    <w:p w:rsidR="00690ABD" w:rsidRPr="00E414CE" w:rsidRDefault="00690ABD" w:rsidP="00690ABD">
      <w:pPr>
        <w:pStyle w:val="ConsPlusNormal"/>
        <w:widowControl/>
        <w:suppressAutoHyphens/>
        <w:spacing w:line="280" w:lineRule="exact"/>
        <w:ind w:firstLine="709"/>
        <w:jc w:val="both"/>
        <w:rPr>
          <w:rFonts w:ascii="Times New Roman" w:hAnsi="Times New Roman" w:cs="Times New Roman"/>
          <w:spacing w:val="-14"/>
          <w:sz w:val="28"/>
          <w:szCs w:val="28"/>
        </w:rPr>
      </w:pPr>
    </w:p>
    <w:p w:rsidR="00690ABD" w:rsidRPr="00E414CE" w:rsidRDefault="00690ABD" w:rsidP="00690ABD">
      <w:pPr>
        <w:keepNext/>
        <w:widowControl w:val="0"/>
        <w:suppressLineNumbers/>
        <w:suppressAutoHyphens/>
        <w:spacing w:after="0" w:line="240" w:lineRule="auto"/>
        <w:ind w:firstLine="709"/>
        <w:jc w:val="right"/>
        <w:rPr>
          <w:rFonts w:ascii="Times New Roman" w:hAnsi="Times New Roman" w:cs="Times New Roman"/>
          <w:b/>
          <w:i/>
          <w:sz w:val="28"/>
          <w:szCs w:val="28"/>
        </w:rPr>
      </w:pPr>
      <w:r w:rsidRPr="00E414CE">
        <w:rPr>
          <w:rFonts w:ascii="Times New Roman" w:hAnsi="Times New Roman" w:cs="Times New Roman"/>
          <w:b/>
          <w:i/>
          <w:sz w:val="28"/>
          <w:szCs w:val="28"/>
        </w:rPr>
        <w:t>Таблица №1</w:t>
      </w:r>
    </w:p>
    <w:p w:rsidR="00690ABD" w:rsidRPr="00E414CE" w:rsidRDefault="00690ABD" w:rsidP="00690ABD">
      <w:pPr>
        <w:pStyle w:val="ConsPlusNormal"/>
        <w:widowControl/>
        <w:suppressAutoHyphens/>
        <w:ind w:firstLine="709"/>
        <w:jc w:val="center"/>
        <w:rPr>
          <w:rFonts w:ascii="Times New Roman" w:hAnsi="Times New Roman" w:cs="Times New Roman"/>
          <w:spacing w:val="-14"/>
          <w:sz w:val="28"/>
          <w:szCs w:val="28"/>
        </w:rPr>
      </w:pPr>
      <w:r w:rsidRPr="00E414CE">
        <w:rPr>
          <w:rFonts w:ascii="Times New Roman" w:hAnsi="Times New Roman" w:cs="Times New Roman"/>
          <w:spacing w:val="-14"/>
          <w:sz w:val="28"/>
          <w:szCs w:val="28"/>
        </w:rPr>
        <w:t>Результаты государственной итоговой аттестации</w:t>
      </w:r>
    </w:p>
    <w:tbl>
      <w:tblPr>
        <w:tblStyle w:val="af1"/>
        <w:tblW w:w="10314" w:type="dxa"/>
        <w:tblLayout w:type="fixed"/>
        <w:tblLook w:val="01E0" w:firstRow="1" w:lastRow="1" w:firstColumn="1" w:lastColumn="1" w:noHBand="0" w:noVBand="0"/>
      </w:tblPr>
      <w:tblGrid>
        <w:gridCol w:w="638"/>
        <w:gridCol w:w="4006"/>
        <w:gridCol w:w="851"/>
        <w:gridCol w:w="567"/>
        <w:gridCol w:w="850"/>
        <w:gridCol w:w="567"/>
        <w:gridCol w:w="851"/>
        <w:gridCol w:w="567"/>
        <w:gridCol w:w="850"/>
        <w:gridCol w:w="567"/>
      </w:tblGrid>
      <w:tr w:rsidR="00E414CE" w:rsidRPr="00E414CE" w:rsidTr="00EA12BA">
        <w:tc>
          <w:tcPr>
            <w:tcW w:w="638" w:type="dxa"/>
            <w:vMerge w:val="restart"/>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 п/п</w:t>
            </w:r>
          </w:p>
        </w:tc>
        <w:tc>
          <w:tcPr>
            <w:tcW w:w="4006" w:type="dxa"/>
            <w:vMerge w:val="restart"/>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Показатели</w:t>
            </w:r>
          </w:p>
        </w:tc>
        <w:tc>
          <w:tcPr>
            <w:tcW w:w="1418" w:type="dxa"/>
            <w:gridSpan w:val="2"/>
            <w:vMerge w:val="restart"/>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Всего</w:t>
            </w:r>
          </w:p>
        </w:tc>
        <w:tc>
          <w:tcPr>
            <w:tcW w:w="4252" w:type="dxa"/>
            <w:gridSpan w:val="6"/>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Форма обучения</w:t>
            </w:r>
          </w:p>
        </w:tc>
      </w:tr>
      <w:tr w:rsidR="00E414CE" w:rsidRPr="00E414CE" w:rsidTr="00EA12BA">
        <w:tc>
          <w:tcPr>
            <w:tcW w:w="638" w:type="dxa"/>
            <w:vMerge/>
          </w:tcPr>
          <w:p w:rsidR="00690ABD" w:rsidRPr="00E414CE" w:rsidRDefault="00690ABD" w:rsidP="00690ABD">
            <w:pPr>
              <w:widowControl w:val="0"/>
              <w:autoSpaceDE w:val="0"/>
              <w:autoSpaceDN w:val="0"/>
              <w:adjustRightInd w:val="0"/>
              <w:jc w:val="center"/>
              <w:rPr>
                <w:b/>
                <w:sz w:val="24"/>
                <w:szCs w:val="24"/>
              </w:rPr>
            </w:pPr>
          </w:p>
        </w:tc>
        <w:tc>
          <w:tcPr>
            <w:tcW w:w="4006" w:type="dxa"/>
            <w:vMerge/>
          </w:tcPr>
          <w:p w:rsidR="00690ABD" w:rsidRPr="00E414CE" w:rsidRDefault="00690ABD" w:rsidP="00690ABD">
            <w:pPr>
              <w:widowControl w:val="0"/>
              <w:autoSpaceDE w:val="0"/>
              <w:autoSpaceDN w:val="0"/>
              <w:adjustRightInd w:val="0"/>
              <w:jc w:val="center"/>
              <w:rPr>
                <w:b/>
                <w:sz w:val="24"/>
                <w:szCs w:val="24"/>
              </w:rPr>
            </w:pPr>
          </w:p>
        </w:tc>
        <w:tc>
          <w:tcPr>
            <w:tcW w:w="1418" w:type="dxa"/>
            <w:gridSpan w:val="2"/>
            <w:vMerge/>
          </w:tcPr>
          <w:p w:rsidR="00690ABD" w:rsidRPr="00E414CE" w:rsidRDefault="00690ABD" w:rsidP="00690ABD">
            <w:pPr>
              <w:widowControl w:val="0"/>
              <w:autoSpaceDE w:val="0"/>
              <w:autoSpaceDN w:val="0"/>
              <w:adjustRightInd w:val="0"/>
              <w:jc w:val="center"/>
              <w:rPr>
                <w:b/>
                <w:sz w:val="24"/>
                <w:szCs w:val="24"/>
              </w:rPr>
            </w:pPr>
          </w:p>
        </w:tc>
        <w:tc>
          <w:tcPr>
            <w:tcW w:w="1417" w:type="dxa"/>
            <w:gridSpan w:val="2"/>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Очная</w:t>
            </w:r>
          </w:p>
        </w:tc>
        <w:tc>
          <w:tcPr>
            <w:tcW w:w="1418" w:type="dxa"/>
            <w:gridSpan w:val="2"/>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Заочная</w:t>
            </w:r>
          </w:p>
        </w:tc>
        <w:tc>
          <w:tcPr>
            <w:tcW w:w="1417" w:type="dxa"/>
            <w:gridSpan w:val="2"/>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Самообразование</w:t>
            </w:r>
          </w:p>
        </w:tc>
      </w:tr>
      <w:tr w:rsidR="00E414CE" w:rsidRPr="00E414CE" w:rsidTr="00EA12BA">
        <w:tc>
          <w:tcPr>
            <w:tcW w:w="638" w:type="dxa"/>
            <w:vMerge/>
          </w:tcPr>
          <w:p w:rsidR="00690ABD" w:rsidRPr="00E414CE" w:rsidRDefault="00690ABD" w:rsidP="00690ABD">
            <w:pPr>
              <w:widowControl w:val="0"/>
              <w:autoSpaceDE w:val="0"/>
              <w:autoSpaceDN w:val="0"/>
              <w:adjustRightInd w:val="0"/>
              <w:jc w:val="center"/>
              <w:rPr>
                <w:b/>
                <w:sz w:val="24"/>
                <w:szCs w:val="24"/>
              </w:rPr>
            </w:pPr>
          </w:p>
        </w:tc>
        <w:tc>
          <w:tcPr>
            <w:tcW w:w="4006" w:type="dxa"/>
            <w:vMerge/>
          </w:tcPr>
          <w:p w:rsidR="00690ABD" w:rsidRPr="00E414CE" w:rsidRDefault="00690ABD" w:rsidP="00690ABD">
            <w:pPr>
              <w:widowControl w:val="0"/>
              <w:autoSpaceDE w:val="0"/>
              <w:autoSpaceDN w:val="0"/>
              <w:adjustRightInd w:val="0"/>
              <w:jc w:val="center"/>
              <w:rPr>
                <w:b/>
                <w:sz w:val="24"/>
                <w:szCs w:val="24"/>
              </w:rPr>
            </w:pPr>
          </w:p>
        </w:tc>
        <w:tc>
          <w:tcPr>
            <w:tcW w:w="851"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Кол-во</w:t>
            </w:r>
          </w:p>
        </w:tc>
        <w:tc>
          <w:tcPr>
            <w:tcW w:w="567"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w:t>
            </w:r>
          </w:p>
        </w:tc>
        <w:tc>
          <w:tcPr>
            <w:tcW w:w="850"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Кол-во</w:t>
            </w:r>
          </w:p>
        </w:tc>
        <w:tc>
          <w:tcPr>
            <w:tcW w:w="567"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w:t>
            </w:r>
          </w:p>
        </w:tc>
        <w:tc>
          <w:tcPr>
            <w:tcW w:w="851"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Кол-во</w:t>
            </w:r>
          </w:p>
        </w:tc>
        <w:tc>
          <w:tcPr>
            <w:tcW w:w="567"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w:t>
            </w:r>
          </w:p>
        </w:tc>
        <w:tc>
          <w:tcPr>
            <w:tcW w:w="850"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Кол-во</w:t>
            </w:r>
          </w:p>
        </w:tc>
        <w:tc>
          <w:tcPr>
            <w:tcW w:w="567" w:type="dxa"/>
          </w:tcPr>
          <w:p w:rsidR="00690ABD" w:rsidRPr="00E414CE" w:rsidRDefault="00690ABD" w:rsidP="00690ABD">
            <w:pPr>
              <w:widowControl w:val="0"/>
              <w:autoSpaceDE w:val="0"/>
              <w:autoSpaceDN w:val="0"/>
              <w:adjustRightInd w:val="0"/>
              <w:jc w:val="center"/>
              <w:rPr>
                <w:b/>
                <w:sz w:val="24"/>
                <w:szCs w:val="24"/>
              </w:rPr>
            </w:pPr>
            <w:r w:rsidRPr="00E414CE">
              <w:rPr>
                <w:b/>
                <w:sz w:val="24"/>
                <w:szCs w:val="24"/>
              </w:rPr>
              <w:t>%</w:t>
            </w:r>
          </w:p>
        </w:tc>
      </w:tr>
      <w:tr w:rsidR="00E414CE" w:rsidRPr="00E414CE" w:rsidTr="00EA12BA">
        <w:trPr>
          <w:trHeight w:val="385"/>
        </w:trPr>
        <w:tc>
          <w:tcPr>
            <w:tcW w:w="638" w:type="dxa"/>
          </w:tcPr>
          <w:p w:rsidR="00690ABD" w:rsidRPr="00E414CE" w:rsidRDefault="00690ABD" w:rsidP="00690ABD">
            <w:pPr>
              <w:widowControl w:val="0"/>
              <w:autoSpaceDE w:val="0"/>
              <w:autoSpaceDN w:val="0"/>
              <w:adjustRightInd w:val="0"/>
            </w:pPr>
            <w:r w:rsidRPr="00E414CE">
              <w:t>1.</w:t>
            </w:r>
          </w:p>
        </w:tc>
        <w:tc>
          <w:tcPr>
            <w:tcW w:w="4006" w:type="dxa"/>
          </w:tcPr>
          <w:p w:rsidR="00690ABD" w:rsidRPr="00E414CE" w:rsidRDefault="00690ABD" w:rsidP="00690ABD">
            <w:pPr>
              <w:widowControl w:val="0"/>
              <w:autoSpaceDE w:val="0"/>
              <w:autoSpaceDN w:val="0"/>
              <w:adjustRightInd w:val="0"/>
            </w:pPr>
            <w:r w:rsidRPr="00E414CE">
              <w:t>Окончили образовательную организацию СПО</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179"/>
        </w:trPr>
        <w:tc>
          <w:tcPr>
            <w:tcW w:w="638" w:type="dxa"/>
          </w:tcPr>
          <w:p w:rsidR="00690ABD" w:rsidRPr="00E414CE" w:rsidRDefault="00690ABD" w:rsidP="00690ABD">
            <w:pPr>
              <w:widowControl w:val="0"/>
              <w:autoSpaceDE w:val="0"/>
              <w:autoSpaceDN w:val="0"/>
              <w:adjustRightInd w:val="0"/>
            </w:pPr>
            <w:r w:rsidRPr="00E414CE">
              <w:t>2.</w:t>
            </w:r>
          </w:p>
        </w:tc>
        <w:tc>
          <w:tcPr>
            <w:tcW w:w="4006" w:type="dxa"/>
          </w:tcPr>
          <w:p w:rsidR="00690ABD" w:rsidRPr="00E414CE" w:rsidRDefault="00690ABD" w:rsidP="00690ABD">
            <w:pPr>
              <w:widowControl w:val="0"/>
              <w:autoSpaceDE w:val="0"/>
              <w:autoSpaceDN w:val="0"/>
              <w:adjustRightInd w:val="0"/>
            </w:pPr>
            <w:r w:rsidRPr="00E414CE">
              <w:t>Допущены к защите</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211"/>
        </w:trPr>
        <w:tc>
          <w:tcPr>
            <w:tcW w:w="638" w:type="dxa"/>
          </w:tcPr>
          <w:p w:rsidR="00690ABD" w:rsidRPr="00E414CE" w:rsidRDefault="00690ABD" w:rsidP="00690ABD">
            <w:pPr>
              <w:widowControl w:val="0"/>
              <w:autoSpaceDE w:val="0"/>
              <w:autoSpaceDN w:val="0"/>
              <w:adjustRightInd w:val="0"/>
            </w:pPr>
            <w:r w:rsidRPr="00E414CE">
              <w:t>3.</w:t>
            </w:r>
          </w:p>
        </w:tc>
        <w:tc>
          <w:tcPr>
            <w:tcW w:w="4006" w:type="dxa"/>
          </w:tcPr>
          <w:p w:rsidR="00690ABD" w:rsidRPr="00E414CE" w:rsidRDefault="00690ABD" w:rsidP="00690ABD">
            <w:pPr>
              <w:widowControl w:val="0"/>
              <w:autoSpaceDE w:val="0"/>
              <w:autoSpaceDN w:val="0"/>
              <w:adjustRightInd w:val="0"/>
            </w:pPr>
            <w:r w:rsidRPr="00E414CE">
              <w:t>Принято в защите ВКР</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115"/>
        </w:trPr>
        <w:tc>
          <w:tcPr>
            <w:tcW w:w="638" w:type="dxa"/>
          </w:tcPr>
          <w:p w:rsidR="00690ABD" w:rsidRPr="00E414CE" w:rsidRDefault="00690ABD" w:rsidP="00690ABD">
            <w:pPr>
              <w:widowControl w:val="0"/>
              <w:autoSpaceDE w:val="0"/>
              <w:autoSpaceDN w:val="0"/>
              <w:adjustRightInd w:val="0"/>
            </w:pPr>
            <w:r w:rsidRPr="00E414CE">
              <w:t>4.</w:t>
            </w:r>
          </w:p>
        </w:tc>
        <w:tc>
          <w:tcPr>
            <w:tcW w:w="4006" w:type="dxa"/>
          </w:tcPr>
          <w:p w:rsidR="00690ABD" w:rsidRPr="00E414CE" w:rsidRDefault="00690ABD" w:rsidP="00690ABD">
            <w:pPr>
              <w:widowControl w:val="0"/>
              <w:autoSpaceDE w:val="0"/>
              <w:autoSpaceDN w:val="0"/>
              <w:adjustRightInd w:val="0"/>
            </w:pPr>
            <w:r w:rsidRPr="00E414CE">
              <w:t>Защищено ВКР</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147"/>
        </w:trPr>
        <w:tc>
          <w:tcPr>
            <w:tcW w:w="638" w:type="dxa"/>
            <w:vMerge w:val="restart"/>
          </w:tcPr>
          <w:p w:rsidR="00690ABD" w:rsidRPr="00E414CE" w:rsidRDefault="00690ABD" w:rsidP="00690ABD">
            <w:pPr>
              <w:widowControl w:val="0"/>
              <w:autoSpaceDE w:val="0"/>
              <w:autoSpaceDN w:val="0"/>
              <w:adjustRightInd w:val="0"/>
            </w:pPr>
            <w:r w:rsidRPr="00E414CE">
              <w:t>5.</w:t>
            </w:r>
          </w:p>
        </w:tc>
        <w:tc>
          <w:tcPr>
            <w:tcW w:w="4006" w:type="dxa"/>
          </w:tcPr>
          <w:p w:rsidR="00690ABD" w:rsidRPr="00E414CE" w:rsidRDefault="00690ABD" w:rsidP="00690ABD">
            <w:pPr>
              <w:widowControl w:val="0"/>
              <w:autoSpaceDE w:val="0"/>
              <w:autoSpaceDN w:val="0"/>
              <w:adjustRightInd w:val="0"/>
            </w:pPr>
            <w:r w:rsidRPr="00E414CE">
              <w:t>Получили оценки:</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179"/>
        </w:trPr>
        <w:tc>
          <w:tcPr>
            <w:tcW w:w="638" w:type="dxa"/>
            <w:vMerge/>
          </w:tcPr>
          <w:p w:rsidR="00690ABD" w:rsidRPr="00E414CE" w:rsidRDefault="00690ABD" w:rsidP="00690ABD">
            <w:pPr>
              <w:widowControl w:val="0"/>
              <w:autoSpaceDE w:val="0"/>
              <w:autoSpaceDN w:val="0"/>
              <w:adjustRightInd w:val="0"/>
            </w:pPr>
          </w:p>
        </w:tc>
        <w:tc>
          <w:tcPr>
            <w:tcW w:w="4006" w:type="dxa"/>
          </w:tcPr>
          <w:p w:rsidR="00690ABD" w:rsidRPr="00E414CE" w:rsidRDefault="00690ABD" w:rsidP="00690ABD">
            <w:pPr>
              <w:widowControl w:val="0"/>
              <w:autoSpaceDE w:val="0"/>
              <w:autoSpaceDN w:val="0"/>
              <w:adjustRightInd w:val="0"/>
            </w:pPr>
            <w:r w:rsidRPr="00E414CE">
              <w:t>- отлично</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273"/>
        </w:trPr>
        <w:tc>
          <w:tcPr>
            <w:tcW w:w="638" w:type="dxa"/>
            <w:vMerge/>
          </w:tcPr>
          <w:p w:rsidR="00690ABD" w:rsidRPr="00E414CE" w:rsidRDefault="00690ABD" w:rsidP="00690ABD">
            <w:pPr>
              <w:widowControl w:val="0"/>
              <w:autoSpaceDE w:val="0"/>
              <w:autoSpaceDN w:val="0"/>
              <w:adjustRightInd w:val="0"/>
            </w:pPr>
          </w:p>
        </w:tc>
        <w:tc>
          <w:tcPr>
            <w:tcW w:w="4006" w:type="dxa"/>
          </w:tcPr>
          <w:p w:rsidR="00690ABD" w:rsidRPr="00E414CE" w:rsidRDefault="00690ABD" w:rsidP="00690ABD">
            <w:pPr>
              <w:widowControl w:val="0"/>
              <w:autoSpaceDE w:val="0"/>
              <w:autoSpaceDN w:val="0"/>
              <w:adjustRightInd w:val="0"/>
            </w:pPr>
            <w:r w:rsidRPr="00E414CE">
              <w:t>- хорошо</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215"/>
        </w:trPr>
        <w:tc>
          <w:tcPr>
            <w:tcW w:w="638" w:type="dxa"/>
            <w:vMerge/>
          </w:tcPr>
          <w:p w:rsidR="00690ABD" w:rsidRPr="00E414CE" w:rsidRDefault="00690ABD" w:rsidP="00690ABD">
            <w:pPr>
              <w:widowControl w:val="0"/>
              <w:autoSpaceDE w:val="0"/>
              <w:autoSpaceDN w:val="0"/>
              <w:adjustRightInd w:val="0"/>
            </w:pPr>
          </w:p>
        </w:tc>
        <w:tc>
          <w:tcPr>
            <w:tcW w:w="4006" w:type="dxa"/>
          </w:tcPr>
          <w:p w:rsidR="00690ABD" w:rsidRPr="00E414CE" w:rsidRDefault="00690ABD" w:rsidP="00690ABD">
            <w:pPr>
              <w:widowControl w:val="0"/>
              <w:autoSpaceDE w:val="0"/>
              <w:autoSpaceDN w:val="0"/>
              <w:adjustRightInd w:val="0"/>
            </w:pPr>
            <w:r w:rsidRPr="00E414CE">
              <w:t>- удовлетворительно</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E414CE" w:rsidRPr="00E414CE" w:rsidTr="00EA12BA">
        <w:trPr>
          <w:trHeight w:val="106"/>
        </w:trPr>
        <w:tc>
          <w:tcPr>
            <w:tcW w:w="638" w:type="dxa"/>
            <w:vMerge/>
          </w:tcPr>
          <w:p w:rsidR="00690ABD" w:rsidRPr="00E414CE" w:rsidRDefault="00690ABD" w:rsidP="00690ABD">
            <w:pPr>
              <w:widowControl w:val="0"/>
              <w:autoSpaceDE w:val="0"/>
              <w:autoSpaceDN w:val="0"/>
              <w:adjustRightInd w:val="0"/>
            </w:pPr>
          </w:p>
        </w:tc>
        <w:tc>
          <w:tcPr>
            <w:tcW w:w="4006" w:type="dxa"/>
          </w:tcPr>
          <w:p w:rsidR="00690ABD" w:rsidRPr="00E414CE" w:rsidRDefault="00690ABD" w:rsidP="00690ABD">
            <w:pPr>
              <w:widowControl w:val="0"/>
              <w:autoSpaceDE w:val="0"/>
              <w:autoSpaceDN w:val="0"/>
              <w:adjustRightInd w:val="0"/>
            </w:pPr>
            <w:r w:rsidRPr="00E414CE">
              <w:t>- неудовлетворительно</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r w:rsidR="00690ABD" w:rsidRPr="00E414CE" w:rsidTr="00EA12BA">
        <w:trPr>
          <w:trHeight w:val="137"/>
        </w:trPr>
        <w:tc>
          <w:tcPr>
            <w:tcW w:w="638" w:type="dxa"/>
          </w:tcPr>
          <w:p w:rsidR="00690ABD" w:rsidRPr="00E414CE" w:rsidRDefault="00690ABD" w:rsidP="00690ABD">
            <w:pPr>
              <w:widowControl w:val="0"/>
              <w:autoSpaceDE w:val="0"/>
              <w:autoSpaceDN w:val="0"/>
              <w:adjustRightInd w:val="0"/>
            </w:pPr>
            <w:r w:rsidRPr="00E414CE">
              <w:t>6.</w:t>
            </w:r>
          </w:p>
        </w:tc>
        <w:tc>
          <w:tcPr>
            <w:tcW w:w="4006" w:type="dxa"/>
          </w:tcPr>
          <w:p w:rsidR="00690ABD" w:rsidRPr="00E414CE" w:rsidRDefault="00690ABD" w:rsidP="00690ABD">
            <w:pPr>
              <w:widowControl w:val="0"/>
              <w:autoSpaceDE w:val="0"/>
              <w:autoSpaceDN w:val="0"/>
              <w:adjustRightInd w:val="0"/>
            </w:pPr>
            <w:r w:rsidRPr="00E414CE">
              <w:t>Средний балл</w:t>
            </w:r>
          </w:p>
        </w:tc>
        <w:tc>
          <w:tcPr>
            <w:tcW w:w="851" w:type="dxa"/>
          </w:tcPr>
          <w:p w:rsidR="00690ABD" w:rsidRPr="00E414CE" w:rsidRDefault="00690ABD" w:rsidP="00690ABD">
            <w:pPr>
              <w:widowControl w:val="0"/>
              <w:autoSpaceDE w:val="0"/>
              <w:autoSpaceDN w:val="0"/>
              <w:adjustRightInd w:val="0"/>
            </w:pPr>
          </w:p>
        </w:tc>
        <w:tc>
          <w:tcPr>
            <w:tcW w:w="567" w:type="dxa"/>
          </w:tcPr>
          <w:p w:rsidR="00690ABD" w:rsidRPr="00E414CE" w:rsidRDefault="00690ABD" w:rsidP="00690ABD">
            <w:pPr>
              <w:widowControl w:val="0"/>
              <w:autoSpaceDE w:val="0"/>
              <w:autoSpaceDN w:val="0"/>
              <w:adjustRightInd w:val="0"/>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1"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c>
          <w:tcPr>
            <w:tcW w:w="850" w:type="dxa"/>
          </w:tcPr>
          <w:p w:rsidR="00690ABD" w:rsidRPr="00E414CE" w:rsidRDefault="00690ABD" w:rsidP="00690ABD">
            <w:pPr>
              <w:widowControl w:val="0"/>
              <w:autoSpaceDE w:val="0"/>
              <w:autoSpaceDN w:val="0"/>
              <w:adjustRightInd w:val="0"/>
              <w:rPr>
                <w:sz w:val="28"/>
                <w:szCs w:val="28"/>
              </w:rPr>
            </w:pPr>
          </w:p>
        </w:tc>
        <w:tc>
          <w:tcPr>
            <w:tcW w:w="567" w:type="dxa"/>
          </w:tcPr>
          <w:p w:rsidR="00690ABD" w:rsidRPr="00E414CE" w:rsidRDefault="00690ABD" w:rsidP="00690ABD">
            <w:pPr>
              <w:widowControl w:val="0"/>
              <w:autoSpaceDE w:val="0"/>
              <w:autoSpaceDN w:val="0"/>
              <w:adjustRightInd w:val="0"/>
              <w:rPr>
                <w:sz w:val="28"/>
                <w:szCs w:val="28"/>
              </w:rPr>
            </w:pPr>
          </w:p>
        </w:tc>
      </w:tr>
    </w:tbl>
    <w:p w:rsidR="00690ABD" w:rsidRPr="00E414CE" w:rsidRDefault="00690ABD" w:rsidP="00690ABD">
      <w:pPr>
        <w:suppressAutoHyphens/>
        <w:spacing w:after="0" w:line="240" w:lineRule="auto"/>
        <w:jc w:val="right"/>
        <w:rPr>
          <w:rFonts w:ascii="Times New Roman" w:hAnsi="Times New Roman" w:cs="Times New Roman"/>
          <w:b/>
          <w:i/>
          <w:sz w:val="28"/>
          <w:szCs w:val="28"/>
        </w:rPr>
      </w:pPr>
      <w:r w:rsidRPr="00E414CE">
        <w:rPr>
          <w:rFonts w:ascii="Times New Roman" w:hAnsi="Times New Roman" w:cs="Times New Roman"/>
          <w:b/>
          <w:i/>
          <w:sz w:val="28"/>
          <w:szCs w:val="28"/>
        </w:rPr>
        <w:t>Таблица 2</w:t>
      </w:r>
    </w:p>
    <w:p w:rsidR="00690ABD" w:rsidRPr="00E414CE" w:rsidRDefault="00690ABD" w:rsidP="00690ABD">
      <w:pPr>
        <w:suppressAutoHyphens/>
        <w:spacing w:after="0" w:line="240" w:lineRule="auto"/>
        <w:jc w:val="center"/>
        <w:rPr>
          <w:rFonts w:ascii="Times New Roman" w:hAnsi="Times New Roman" w:cs="Times New Roman"/>
          <w:sz w:val="28"/>
          <w:szCs w:val="28"/>
        </w:rPr>
      </w:pPr>
      <w:r w:rsidRPr="00E414CE">
        <w:rPr>
          <w:rFonts w:ascii="Times New Roman" w:hAnsi="Times New Roman" w:cs="Times New Roman"/>
          <w:sz w:val="28"/>
          <w:szCs w:val="28"/>
        </w:rPr>
        <w:t xml:space="preserve">Общие результаты подготовки студентов по специальности </w:t>
      </w:r>
      <w:r w:rsidRPr="00E414CE">
        <w:rPr>
          <w:rFonts w:ascii="Times New Roman" w:hAnsi="Times New Roman" w:cs="Times New Roman"/>
          <w:sz w:val="28"/>
          <w:szCs w:val="28"/>
        </w:rPr>
        <w:br/>
      </w:r>
      <w:r w:rsidR="00BD3281" w:rsidRPr="00E414CE">
        <w:rPr>
          <w:rFonts w:ascii="Times New Roman" w:eastAsia="Times New Roman" w:hAnsi="Times New Roman" w:cs="Times New Roman"/>
          <w:bCs/>
          <w:sz w:val="28"/>
          <w:szCs w:val="28"/>
          <w:lang w:eastAsia="ru-RU"/>
        </w:rPr>
        <w:t>43.02.01 Организация обслуживания в общественном питании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865"/>
        <w:gridCol w:w="850"/>
        <w:gridCol w:w="567"/>
        <w:gridCol w:w="851"/>
        <w:gridCol w:w="567"/>
        <w:gridCol w:w="850"/>
        <w:gridCol w:w="567"/>
        <w:gridCol w:w="992"/>
        <w:gridCol w:w="567"/>
      </w:tblGrid>
      <w:tr w:rsidR="00E414CE" w:rsidRPr="00E414CE" w:rsidTr="005A745C">
        <w:tc>
          <w:tcPr>
            <w:tcW w:w="638" w:type="dxa"/>
            <w:vMerge w:val="restart"/>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 п/п</w:t>
            </w:r>
          </w:p>
        </w:tc>
        <w:tc>
          <w:tcPr>
            <w:tcW w:w="3865" w:type="dxa"/>
            <w:vMerge w:val="restart"/>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Показатели</w:t>
            </w:r>
          </w:p>
        </w:tc>
        <w:tc>
          <w:tcPr>
            <w:tcW w:w="1417" w:type="dxa"/>
            <w:gridSpan w:val="2"/>
            <w:vMerge w:val="restart"/>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Всего</w:t>
            </w:r>
          </w:p>
        </w:tc>
        <w:tc>
          <w:tcPr>
            <w:tcW w:w="4394" w:type="dxa"/>
            <w:gridSpan w:val="6"/>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Форма обучения</w:t>
            </w:r>
          </w:p>
        </w:tc>
      </w:tr>
      <w:tr w:rsidR="00E414CE" w:rsidRPr="00E414CE" w:rsidTr="005A745C">
        <w:tc>
          <w:tcPr>
            <w:tcW w:w="638" w:type="dxa"/>
            <w:vMerge/>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Merge/>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Очная</w:t>
            </w:r>
          </w:p>
        </w:tc>
        <w:tc>
          <w:tcPr>
            <w:tcW w:w="1417" w:type="dxa"/>
            <w:gridSpan w:val="2"/>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Заочная</w:t>
            </w:r>
          </w:p>
        </w:tc>
        <w:tc>
          <w:tcPr>
            <w:tcW w:w="1559" w:type="dxa"/>
            <w:gridSpan w:val="2"/>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roofErr w:type="spellStart"/>
            <w:r w:rsidRPr="00E414CE">
              <w:rPr>
                <w:rFonts w:ascii="Times New Roman" w:hAnsi="Times New Roman" w:cs="Times New Roman"/>
                <w:b/>
                <w:sz w:val="24"/>
                <w:szCs w:val="24"/>
              </w:rPr>
              <w:t>Самообра-зование</w:t>
            </w:r>
            <w:proofErr w:type="spellEnd"/>
          </w:p>
        </w:tc>
      </w:tr>
      <w:tr w:rsidR="00E414CE" w:rsidRPr="00E414CE" w:rsidTr="005A745C">
        <w:tc>
          <w:tcPr>
            <w:tcW w:w="638" w:type="dxa"/>
            <w:vMerge/>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E414C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850"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Кол-во</w:t>
            </w:r>
          </w:p>
        </w:tc>
        <w:tc>
          <w:tcPr>
            <w:tcW w:w="567"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w:t>
            </w:r>
          </w:p>
        </w:tc>
        <w:tc>
          <w:tcPr>
            <w:tcW w:w="851"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Кол-во</w:t>
            </w:r>
          </w:p>
        </w:tc>
        <w:tc>
          <w:tcPr>
            <w:tcW w:w="567"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w:t>
            </w:r>
          </w:p>
        </w:tc>
        <w:tc>
          <w:tcPr>
            <w:tcW w:w="850"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Кол-во</w:t>
            </w:r>
          </w:p>
        </w:tc>
        <w:tc>
          <w:tcPr>
            <w:tcW w:w="567"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w:t>
            </w:r>
          </w:p>
        </w:tc>
        <w:tc>
          <w:tcPr>
            <w:tcW w:w="992"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Кол-во</w:t>
            </w:r>
          </w:p>
        </w:tc>
        <w:tc>
          <w:tcPr>
            <w:tcW w:w="567" w:type="dxa"/>
            <w:vAlign w:val="center"/>
          </w:tcPr>
          <w:p w:rsidR="00690ABD" w:rsidRPr="007D286F"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7D286F">
              <w:rPr>
                <w:rFonts w:ascii="Times New Roman" w:hAnsi="Times New Roman" w:cs="Times New Roman"/>
                <w:b/>
                <w:sz w:val="20"/>
                <w:szCs w:val="20"/>
              </w:rPr>
              <w:t>%</w:t>
            </w:r>
          </w:p>
        </w:tc>
      </w:tr>
      <w:tr w:rsidR="00E414CE" w:rsidRPr="00E414CE" w:rsidTr="005A745C">
        <w:trPr>
          <w:trHeight w:val="567"/>
        </w:trPr>
        <w:tc>
          <w:tcPr>
            <w:tcW w:w="638" w:type="dxa"/>
          </w:tcPr>
          <w:p w:rsidR="00690ABD" w:rsidRPr="00E414CE" w:rsidRDefault="00690ABD" w:rsidP="007511A5">
            <w:pPr>
              <w:widowControl w:val="0"/>
              <w:autoSpaceDE w:val="0"/>
              <w:autoSpaceDN w:val="0"/>
              <w:adjustRightInd w:val="0"/>
              <w:spacing w:after="0" w:line="240" w:lineRule="auto"/>
              <w:jc w:val="center"/>
              <w:rPr>
                <w:rFonts w:ascii="Times New Roman" w:hAnsi="Times New Roman" w:cs="Times New Roman"/>
                <w:sz w:val="24"/>
                <w:szCs w:val="24"/>
              </w:rPr>
            </w:pPr>
            <w:r w:rsidRPr="00E414CE">
              <w:rPr>
                <w:rFonts w:ascii="Times New Roman" w:hAnsi="Times New Roman" w:cs="Times New Roman"/>
                <w:sz w:val="24"/>
                <w:szCs w:val="24"/>
              </w:rPr>
              <w:t>1.</w:t>
            </w:r>
          </w:p>
        </w:tc>
        <w:tc>
          <w:tcPr>
            <w:tcW w:w="3865"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E414CE">
              <w:rPr>
                <w:rFonts w:ascii="Times New Roman" w:hAnsi="Times New Roman" w:cs="Times New Roman"/>
                <w:sz w:val="24"/>
                <w:szCs w:val="24"/>
              </w:rPr>
              <w:t>Окончили образовательную организацию СПО</w:t>
            </w: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E414CE" w:rsidRPr="00E414CE" w:rsidTr="005A745C">
        <w:trPr>
          <w:trHeight w:val="361"/>
        </w:trPr>
        <w:tc>
          <w:tcPr>
            <w:tcW w:w="638" w:type="dxa"/>
          </w:tcPr>
          <w:p w:rsidR="00690ABD" w:rsidRPr="00E414C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E414CE">
              <w:rPr>
                <w:rFonts w:ascii="Times New Roman" w:hAnsi="Times New Roman" w:cs="Times New Roman"/>
                <w:sz w:val="24"/>
                <w:szCs w:val="24"/>
              </w:rPr>
              <w:t>2.</w:t>
            </w:r>
          </w:p>
        </w:tc>
        <w:tc>
          <w:tcPr>
            <w:tcW w:w="3865"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E414CE">
              <w:rPr>
                <w:rFonts w:ascii="Times New Roman" w:hAnsi="Times New Roman" w:cs="Times New Roman"/>
                <w:sz w:val="24"/>
                <w:szCs w:val="24"/>
              </w:rPr>
              <w:t>Количество дипломов с отличием</w:t>
            </w: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E414CE" w:rsidRPr="00E414CE" w:rsidTr="005A745C">
        <w:trPr>
          <w:trHeight w:val="423"/>
        </w:trPr>
        <w:tc>
          <w:tcPr>
            <w:tcW w:w="638" w:type="dxa"/>
          </w:tcPr>
          <w:p w:rsidR="00690ABD" w:rsidRPr="00E414C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E414CE">
              <w:rPr>
                <w:rFonts w:ascii="Times New Roman" w:hAnsi="Times New Roman" w:cs="Times New Roman"/>
                <w:sz w:val="24"/>
                <w:szCs w:val="24"/>
              </w:rPr>
              <w:t>3.</w:t>
            </w:r>
          </w:p>
        </w:tc>
        <w:tc>
          <w:tcPr>
            <w:tcW w:w="3865"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E414CE">
              <w:rPr>
                <w:rFonts w:ascii="Times New Roman" w:hAnsi="Times New Roman" w:cs="Times New Roman"/>
                <w:sz w:val="24"/>
                <w:szCs w:val="24"/>
              </w:rPr>
              <w:t>Количество дипломов с оценками «отлично» и «хорошо»</w:t>
            </w: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690ABD" w:rsidRPr="00E414CE" w:rsidTr="005A745C">
        <w:trPr>
          <w:trHeight w:val="273"/>
        </w:trPr>
        <w:tc>
          <w:tcPr>
            <w:tcW w:w="638" w:type="dxa"/>
          </w:tcPr>
          <w:p w:rsidR="00690ABD" w:rsidRPr="00E414C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E414CE">
              <w:rPr>
                <w:rFonts w:ascii="Times New Roman" w:hAnsi="Times New Roman" w:cs="Times New Roman"/>
                <w:sz w:val="24"/>
                <w:szCs w:val="24"/>
              </w:rPr>
              <w:t>4.</w:t>
            </w:r>
          </w:p>
        </w:tc>
        <w:tc>
          <w:tcPr>
            <w:tcW w:w="3865"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E414CE">
              <w:rPr>
                <w:rFonts w:ascii="Times New Roman" w:hAnsi="Times New Roman" w:cs="Times New Roman"/>
                <w:sz w:val="24"/>
                <w:szCs w:val="24"/>
              </w:rPr>
              <w:t>Количество выданных академических справок</w:t>
            </w: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E414C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25726D" w:rsidRPr="00E414CE" w:rsidRDefault="0025726D" w:rsidP="00690ABD">
      <w:pPr>
        <w:spacing w:after="0" w:line="240" w:lineRule="auto"/>
        <w:jc w:val="right"/>
        <w:rPr>
          <w:rFonts w:ascii="Times New Roman" w:hAnsi="Times New Roman" w:cs="Times New Roman"/>
          <w:b/>
          <w:i/>
          <w:sz w:val="28"/>
          <w:szCs w:val="28"/>
        </w:rPr>
      </w:pPr>
    </w:p>
    <w:p w:rsidR="00690ABD" w:rsidRPr="00E414CE" w:rsidRDefault="00690ABD" w:rsidP="00690ABD">
      <w:pPr>
        <w:spacing w:after="0" w:line="240" w:lineRule="auto"/>
        <w:jc w:val="right"/>
        <w:rPr>
          <w:rFonts w:ascii="Times New Roman" w:hAnsi="Times New Roman" w:cs="Times New Roman"/>
          <w:b/>
          <w:i/>
          <w:sz w:val="28"/>
          <w:szCs w:val="28"/>
        </w:rPr>
      </w:pPr>
      <w:r w:rsidRPr="00E414CE">
        <w:rPr>
          <w:rFonts w:ascii="Times New Roman" w:hAnsi="Times New Roman" w:cs="Times New Roman"/>
          <w:b/>
          <w:i/>
          <w:sz w:val="28"/>
          <w:szCs w:val="28"/>
        </w:rPr>
        <w:t>Приложение 1.</w:t>
      </w: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t>Темы выпускных квалификационных (дипломных) работ</w:t>
      </w:r>
    </w:p>
    <w:p w:rsidR="00690ABD" w:rsidRPr="00E414CE" w:rsidRDefault="00690ABD" w:rsidP="00690ABD">
      <w:pPr>
        <w:pStyle w:val="ConsPlusNormal"/>
        <w:widowControl/>
        <w:tabs>
          <w:tab w:val="left" w:pos="993"/>
        </w:tabs>
        <w:ind w:firstLine="0"/>
        <w:rPr>
          <w:rFonts w:ascii="Times New Roman" w:hAnsi="Times New Roman" w:cs="Times New Roman"/>
          <w:sz w:val="28"/>
          <w:szCs w:val="28"/>
        </w:rPr>
      </w:pPr>
    </w:p>
    <w:p w:rsidR="00690ABD" w:rsidRPr="00E414CE" w:rsidRDefault="00690ABD" w:rsidP="00690ABD">
      <w:pPr>
        <w:pStyle w:val="ConsPlusNormal"/>
        <w:widowControl/>
        <w:tabs>
          <w:tab w:val="left" w:pos="993"/>
        </w:tabs>
        <w:ind w:firstLine="0"/>
        <w:rPr>
          <w:rFonts w:ascii="Times New Roman" w:hAnsi="Times New Roman" w:cs="Times New Roman"/>
          <w:b/>
          <w:sz w:val="28"/>
          <w:szCs w:val="28"/>
        </w:rPr>
      </w:pPr>
      <w:r w:rsidRPr="00E414CE">
        <w:rPr>
          <w:rFonts w:ascii="Times New Roman" w:hAnsi="Times New Roman" w:cs="Times New Roman"/>
          <w:b/>
          <w:sz w:val="28"/>
          <w:szCs w:val="28"/>
        </w:rPr>
        <w:t>Темы рассмотрены и утверждены</w:t>
      </w:r>
    </w:p>
    <w:p w:rsidR="00690ABD" w:rsidRPr="00E414CE" w:rsidRDefault="00690ABD" w:rsidP="00690ABD">
      <w:pPr>
        <w:pStyle w:val="ConsPlusNormal"/>
        <w:widowControl/>
        <w:tabs>
          <w:tab w:val="left" w:pos="993"/>
        </w:tabs>
        <w:ind w:firstLine="0"/>
        <w:rPr>
          <w:rFonts w:ascii="Times New Roman" w:hAnsi="Times New Roman" w:cs="Times New Roman"/>
          <w:b/>
          <w:sz w:val="28"/>
          <w:szCs w:val="28"/>
        </w:rPr>
      </w:pPr>
      <w:r w:rsidRPr="00E414CE">
        <w:rPr>
          <w:rFonts w:ascii="Times New Roman" w:hAnsi="Times New Roman" w:cs="Times New Roman"/>
          <w:b/>
          <w:sz w:val="28"/>
          <w:szCs w:val="28"/>
        </w:rPr>
        <w:t>на заседании МК</w:t>
      </w:r>
      <w:r w:rsidR="00B01CEA">
        <w:rPr>
          <w:rFonts w:ascii="Times New Roman" w:hAnsi="Times New Roman" w:cs="Times New Roman"/>
          <w:b/>
          <w:sz w:val="28"/>
          <w:szCs w:val="28"/>
        </w:rPr>
        <w:t xml:space="preserve"> УГПС 43.00.00</w:t>
      </w:r>
    </w:p>
    <w:p w:rsidR="00690ABD" w:rsidRPr="00E414CE" w:rsidRDefault="00B01CEA" w:rsidP="00690ABD">
      <w:pPr>
        <w:pStyle w:val="ConsPlusNormal"/>
        <w:tabs>
          <w:tab w:val="left" w:pos="993"/>
        </w:tabs>
        <w:ind w:firstLine="0"/>
        <w:rPr>
          <w:rFonts w:ascii="Times New Roman" w:hAnsi="Times New Roman" w:cs="Times New Roman"/>
          <w:b/>
          <w:sz w:val="28"/>
          <w:szCs w:val="28"/>
        </w:rPr>
      </w:pPr>
      <w:r>
        <w:rPr>
          <w:rFonts w:ascii="Times New Roman" w:hAnsi="Times New Roman" w:cs="Times New Roman"/>
          <w:b/>
          <w:sz w:val="28"/>
          <w:szCs w:val="28"/>
        </w:rPr>
        <w:t>Сервис и туризм</w:t>
      </w:r>
    </w:p>
    <w:p w:rsidR="00B01CEA" w:rsidRDefault="00873A58" w:rsidP="00B01CEA">
      <w:pPr>
        <w:pStyle w:val="ConsPlusNormal"/>
        <w:widowControl/>
        <w:tabs>
          <w:tab w:val="left" w:pos="993"/>
        </w:tabs>
        <w:ind w:firstLine="0"/>
        <w:rPr>
          <w:rFonts w:ascii="Times New Roman" w:hAnsi="Times New Roman" w:cs="Times New Roman"/>
          <w:b/>
          <w:sz w:val="24"/>
          <w:szCs w:val="24"/>
        </w:rPr>
      </w:pPr>
      <w:r w:rsidRPr="00E414CE">
        <w:rPr>
          <w:rFonts w:ascii="Times New Roman" w:hAnsi="Times New Roman" w:cs="Times New Roman"/>
          <w:b/>
          <w:sz w:val="28"/>
          <w:szCs w:val="28"/>
        </w:rPr>
        <w:t>Протокол №</w:t>
      </w:r>
      <w:r w:rsidR="00516C37">
        <w:rPr>
          <w:rFonts w:ascii="Times New Roman" w:hAnsi="Times New Roman" w:cs="Times New Roman"/>
          <w:b/>
          <w:sz w:val="28"/>
          <w:szCs w:val="28"/>
        </w:rPr>
        <w:t xml:space="preserve">   </w:t>
      </w:r>
      <w:r w:rsidR="00B01CEA" w:rsidRPr="00B01CEA">
        <w:rPr>
          <w:rFonts w:ascii="Times New Roman" w:hAnsi="Times New Roman" w:cs="Times New Roman"/>
          <w:b/>
          <w:sz w:val="28"/>
          <w:szCs w:val="28"/>
        </w:rPr>
        <w:t>02  от  «26» сентября 2023 г.</w:t>
      </w:r>
    </w:p>
    <w:p w:rsidR="00690ABD" w:rsidRPr="00E414CE" w:rsidRDefault="00690ABD" w:rsidP="00690ABD">
      <w:pPr>
        <w:pStyle w:val="ConsPlusNormal"/>
        <w:tabs>
          <w:tab w:val="left" w:pos="993"/>
        </w:tabs>
        <w:ind w:firstLine="0"/>
        <w:rPr>
          <w:rFonts w:ascii="Times New Roman" w:hAnsi="Times New Roman" w:cs="Times New Roman"/>
          <w:b/>
          <w:sz w:val="28"/>
          <w:szCs w:val="28"/>
        </w:rPr>
      </w:pPr>
      <w:r w:rsidRPr="00E414CE">
        <w:rPr>
          <w:rFonts w:ascii="Times New Roman" w:hAnsi="Times New Roman" w:cs="Times New Roman"/>
          <w:b/>
          <w:sz w:val="28"/>
          <w:szCs w:val="28"/>
        </w:rPr>
        <w:t>Председатель МК__________________</w:t>
      </w:r>
    </w:p>
    <w:p w:rsidR="00690ABD" w:rsidRPr="00E414CE" w:rsidRDefault="00690ABD" w:rsidP="00690ABD">
      <w:pPr>
        <w:pStyle w:val="ConsPlusNormal"/>
        <w:widowControl/>
        <w:tabs>
          <w:tab w:val="left" w:pos="993"/>
        </w:tabs>
        <w:ind w:firstLine="0"/>
        <w:rPr>
          <w:rFonts w:ascii="Times New Roman" w:hAnsi="Times New Roman" w:cs="Times New Roman"/>
          <w:b/>
          <w:sz w:val="28"/>
          <w:szCs w:val="28"/>
        </w:rPr>
      </w:pPr>
      <w:r w:rsidRPr="00E414CE">
        <w:rPr>
          <w:rFonts w:ascii="Times New Roman" w:hAnsi="Times New Roman" w:cs="Times New Roman"/>
          <w:b/>
          <w:sz w:val="28"/>
          <w:szCs w:val="28"/>
        </w:rPr>
        <w:tab/>
      </w:r>
      <w:r w:rsidRPr="00E414CE">
        <w:rPr>
          <w:rFonts w:ascii="Times New Roman" w:hAnsi="Times New Roman" w:cs="Times New Roman"/>
          <w:b/>
          <w:sz w:val="28"/>
          <w:szCs w:val="28"/>
        </w:rPr>
        <w:tab/>
        <w:t xml:space="preserve">         </w:t>
      </w:r>
    </w:p>
    <w:p w:rsidR="00690ABD" w:rsidRPr="00E414CE" w:rsidRDefault="00690ABD" w:rsidP="00690ABD">
      <w:pPr>
        <w:spacing w:after="0" w:line="240" w:lineRule="auto"/>
        <w:jc w:val="center"/>
        <w:rPr>
          <w:rFonts w:ascii="Times New Roman" w:hAnsi="Times New Roman" w:cs="Times New Roman"/>
          <w:b/>
          <w:iCs/>
          <w:sz w:val="28"/>
          <w:szCs w:val="28"/>
        </w:rPr>
      </w:pPr>
      <w:r w:rsidRPr="00E414CE">
        <w:rPr>
          <w:rFonts w:ascii="Times New Roman" w:hAnsi="Times New Roman" w:cs="Times New Roman"/>
          <w:b/>
          <w:iCs/>
          <w:sz w:val="28"/>
          <w:szCs w:val="28"/>
        </w:rPr>
        <w:t>Перечень тем выпускных квалификационных (дипломных) работ</w:t>
      </w:r>
    </w:p>
    <w:p w:rsidR="00690ABD" w:rsidRPr="00E414CE" w:rsidRDefault="00690ABD" w:rsidP="00690ABD">
      <w:pPr>
        <w:spacing w:after="0" w:line="240" w:lineRule="auto"/>
        <w:jc w:val="center"/>
        <w:rPr>
          <w:rFonts w:ascii="Times New Roman" w:hAnsi="Times New Roman" w:cs="Times New Roman"/>
          <w:b/>
          <w:i/>
          <w:sz w:val="28"/>
          <w:szCs w:val="28"/>
        </w:rPr>
      </w:pP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 Организация питания и обслуживания тематического мероприятия «День рождения ребенка» с частичным обслуживанием официантами на 22 человека.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 Организация питания и обслуживания банкета-фуршета на 12 человек для группы туристов из Италии.</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3. Организация питания и обслуживания банкета за столом на 54 человека, посвященного празднованию Дня Победы в ресторане высшего класса.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4. Организация питания и обслуживания банкета «Золотая свадьба» на 22 человека в ресторане Европейской кухни «люкс».</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5. Организация питания и обслуживания приема - фуршет на 20 человек по случаю презентации фирмы или проведения деловых переговоров в ресторане паназиатской кухни.</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6. Организация питания и обслуживания комбинированного приема коктейль-фуршет на 16 человек в ресторане высшего класса итальянской кухни.</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7. Организация питания и обслуживания банкета «Серебряная свадьба» для мусульманской семьи на 30 человек в ресторане высшего класса.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8. Организация питания и обслуживания туристов из Испании в количестве 20 человек в ресторане высшего класса при отеле (меню дневного рациона).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9. Организация питания и обслуживания тематического вечера «Русская зима» на 30 человек в ресторане при отеле.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10. Организация питания и обслуживания банкета-коктейль «Юбилей Музыкального театра» на 28 человек в баре высшего класса.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11. Организация питания и обслуживания тематического мероприятия «Дегустация горячих напитков» по случаю открытия кофейни на 30 человек.</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12. Организация питания и обслуживания банкета «День рождения» за столом с частичным обслуживанием официантами на 30 человек в ресторане Европейской кухни 1 класса.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13. Организация питания и обслуживания праздничного ужина «Юбилей - 50 лет» на 25 человек в десерт-баре ресторана.</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lastRenderedPageBreak/>
        <w:t xml:space="preserve">14. Организация питания и обслуживания тематического вечера «Встреча с музыкальной группой» на 35 человека в кафе кавказской кухни. </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15. Организация питания и обслуживания тематического мероприятия «День кавказской кухни» обед со шведским   столом в ресторане высшего класса на 30 человек.</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16. Организация питания и обслуживания банкета за столом с частичным обслуживанием официантами по случаю бракосочетания Армянской пары на 60 человек в кафе.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17. Организация питания и обслуживания тематического мероприятия «Подписании договора между Россией и Узбекистаном» банкет за столом с полным обслуживанием официантами на 20 человек в ресторане класса «люкс».</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 xml:space="preserve">18. Организация питания и обслуживания тематического мероприятия «День сладкоежки» с музыкально - развлекательной программой в кафе-кондитерской на 45 человек. </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19. Организация питания и обслуживания банкета Корейской делегации в количестве 15 человек в ресторане европейской кухни при отеле.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20. Организация питания и обслуживания тематического мероприятия «Праздник Нептуна» на палубе теплохода в ресторане на 25 человек (шведский стол).</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 xml:space="preserve">21. Организация питания и обслуживания в ресторане европейской кухни при отеле, с координацией работы службы </w:t>
      </w:r>
      <w:proofErr w:type="spellStart"/>
      <w:r w:rsidRPr="00E414CE">
        <w:rPr>
          <w:rFonts w:ascii="Times New Roman" w:hAnsi="Times New Roman" w:cs="Times New Roman"/>
          <w:sz w:val="28"/>
          <w:szCs w:val="28"/>
        </w:rPr>
        <w:t>Рум</w:t>
      </w:r>
      <w:proofErr w:type="spellEnd"/>
      <w:r w:rsidRPr="00E414CE">
        <w:rPr>
          <w:rFonts w:ascii="Times New Roman" w:hAnsi="Times New Roman" w:cs="Times New Roman"/>
          <w:sz w:val="28"/>
          <w:szCs w:val="28"/>
        </w:rPr>
        <w:t>-Сервис.</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 xml:space="preserve">22. Организация питания и обслуживания семейного новогоднего ужина в ресторане европейской кухни на 35 человек. </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23. Организация питания и обслуживания тематического мероприятия «Презентация автомобильного салона» банкет - фуршет на 40 человек в кафе.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24. Организация питания и обслуживания тематического мероприятия «Дегустация блюд» в испанском ресторане с демонстрацией декантации вина, на 25 человек.</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25. Организация питания и обслуживания участников конференции на 35 человек: завтрак в ресторане при отеле по типу шведского стола, кофе-брейк в конференц-зале, обед.</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26. Организация питания и обслуживания банкета (прием-обед) делегации из Англии на 20 человек, в ресторане с русской кухней.</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27. Организация питания и обслуживания банкета тематического мероприятия «День охотника» за столом с частичным обслуживанием на открытом воздухе с приготовлением блюд барбекю на 15 человек в загородном ресторане.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28. Организация питания и обслуживания банкета - приём правительственной делегации из Франции на 15 человек по типу «кофе в гостиной» в ресторане.</w:t>
      </w:r>
    </w:p>
    <w:p w:rsidR="00BD3281"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29. Организация питания и обслуживания банкета «Свадьба» на 20 человек в ресторане с Европейской кухней.</w:t>
      </w:r>
    </w:p>
    <w:p w:rsidR="00690ABD" w:rsidRPr="00E414CE" w:rsidRDefault="00BD3281" w:rsidP="00BD3281">
      <w:pPr>
        <w:spacing w:after="0" w:line="240" w:lineRule="auto"/>
        <w:jc w:val="both"/>
        <w:rPr>
          <w:rFonts w:ascii="Times New Roman" w:hAnsi="Times New Roman" w:cs="Times New Roman"/>
          <w:sz w:val="28"/>
          <w:szCs w:val="28"/>
        </w:rPr>
      </w:pPr>
      <w:r w:rsidRPr="00E414CE">
        <w:rPr>
          <w:rFonts w:ascii="Times New Roman" w:hAnsi="Times New Roman" w:cs="Times New Roman"/>
          <w:sz w:val="28"/>
          <w:szCs w:val="28"/>
        </w:rPr>
        <w:t>30. Организация питания и обслуживания банкета «День рождения» на 30 человека в ресторане с Русской кухней.</w:t>
      </w:r>
    </w:p>
    <w:p w:rsidR="00690ABD" w:rsidRPr="00E414CE" w:rsidRDefault="00690ABD" w:rsidP="00690ABD">
      <w:pPr>
        <w:pStyle w:val="ConsPlusNormal"/>
        <w:widowControl/>
        <w:tabs>
          <w:tab w:val="left" w:pos="993"/>
        </w:tabs>
        <w:ind w:firstLine="0"/>
        <w:rPr>
          <w:rFonts w:ascii="Times New Roman" w:hAnsi="Times New Roman" w:cs="Times New Roman"/>
          <w:b/>
          <w:i/>
          <w:sz w:val="28"/>
          <w:szCs w:val="28"/>
        </w:rPr>
      </w:pPr>
    </w:p>
    <w:p w:rsidR="00690ABD" w:rsidRPr="00E414CE" w:rsidRDefault="00690ABD" w:rsidP="00690ABD">
      <w:pPr>
        <w:pStyle w:val="ConsPlusNormal"/>
        <w:widowControl/>
        <w:tabs>
          <w:tab w:val="left" w:pos="993"/>
        </w:tabs>
        <w:ind w:firstLine="540"/>
        <w:jc w:val="center"/>
        <w:rPr>
          <w:rFonts w:ascii="Times New Roman" w:hAnsi="Times New Roman" w:cs="Times New Roman"/>
          <w:b/>
          <w:i/>
          <w:sz w:val="28"/>
          <w:szCs w:val="28"/>
        </w:rPr>
        <w:sectPr w:rsidR="00690ABD" w:rsidRPr="00E414CE" w:rsidSect="005A745C">
          <w:headerReference w:type="default" r:id="rId10"/>
          <w:pgSz w:w="11906" w:h="16838"/>
          <w:pgMar w:top="851" w:right="566" w:bottom="851" w:left="1134" w:header="567" w:footer="0" w:gutter="0"/>
          <w:cols w:space="720"/>
        </w:sectPr>
      </w:pPr>
    </w:p>
    <w:p w:rsidR="007511A5" w:rsidRPr="00E414CE" w:rsidRDefault="007511A5" w:rsidP="00A44E93">
      <w:pPr>
        <w:keepNext/>
        <w:widowControl w:val="0"/>
        <w:suppressLineNumbers/>
        <w:spacing w:after="0" w:line="240" w:lineRule="auto"/>
        <w:ind w:firstLine="709"/>
        <w:jc w:val="right"/>
        <w:rPr>
          <w:rFonts w:ascii="Times New Roman" w:hAnsi="Times New Roman" w:cs="Times New Roman"/>
          <w:b/>
          <w:i/>
          <w:sz w:val="28"/>
          <w:szCs w:val="28"/>
        </w:rPr>
      </w:pPr>
      <w:r w:rsidRPr="00E414CE">
        <w:rPr>
          <w:rFonts w:ascii="Times New Roman" w:hAnsi="Times New Roman" w:cs="Times New Roman"/>
          <w:b/>
          <w:i/>
          <w:sz w:val="28"/>
          <w:szCs w:val="28"/>
        </w:rPr>
        <w:lastRenderedPageBreak/>
        <w:t>Приложение</w:t>
      </w:r>
      <w:r w:rsidR="007D286F">
        <w:rPr>
          <w:rFonts w:ascii="Times New Roman" w:hAnsi="Times New Roman" w:cs="Times New Roman"/>
          <w:b/>
          <w:i/>
          <w:sz w:val="28"/>
          <w:szCs w:val="28"/>
        </w:rPr>
        <w:t xml:space="preserve"> </w:t>
      </w:r>
      <w:r w:rsidRPr="00E414CE">
        <w:rPr>
          <w:rFonts w:ascii="Times New Roman" w:hAnsi="Times New Roman" w:cs="Times New Roman"/>
          <w:b/>
          <w:i/>
          <w:sz w:val="28"/>
          <w:szCs w:val="28"/>
        </w:rPr>
        <w:t>№2</w:t>
      </w:r>
    </w:p>
    <w:p w:rsidR="00690ABD" w:rsidRPr="00E414CE"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E414CE">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E414CE"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E414CE">
        <w:rPr>
          <w:rFonts w:ascii="Times New Roman" w:hAnsi="Times New Roman" w:cs="Times New Roman"/>
          <w:b/>
          <w:sz w:val="28"/>
          <w:szCs w:val="28"/>
        </w:rPr>
        <w:t>«Ульяновский техникум питания и торговли»</w:t>
      </w:r>
    </w:p>
    <w:p w:rsidR="00690ABD" w:rsidRPr="00E414CE" w:rsidRDefault="00690ABD" w:rsidP="00690ABD">
      <w:pPr>
        <w:keepNext/>
        <w:widowControl w:val="0"/>
        <w:suppressLineNumbers/>
        <w:spacing w:after="0" w:line="240" w:lineRule="auto"/>
        <w:jc w:val="center"/>
        <w:rPr>
          <w:rFonts w:ascii="Times New Roman" w:hAnsi="Times New Roman" w:cs="Times New Roman"/>
          <w:sz w:val="28"/>
          <w:szCs w:val="28"/>
        </w:rPr>
      </w:pPr>
      <w:r w:rsidRPr="00E414CE">
        <w:rPr>
          <w:rFonts w:ascii="Times New Roman" w:hAnsi="Times New Roman" w:cs="Times New Roman"/>
          <w:sz w:val="28"/>
          <w:szCs w:val="28"/>
        </w:rPr>
        <w:t>Протокол оценок</w:t>
      </w:r>
    </w:p>
    <w:p w:rsidR="00690ABD" w:rsidRPr="00E414CE"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по результатам выполнения и защиты выпускной квалификационной (дипломной) работы</w:t>
      </w:r>
    </w:p>
    <w:p w:rsidR="00690ABD" w:rsidRPr="00E414CE"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 xml:space="preserve">студентов </w:t>
      </w:r>
      <w:r w:rsidR="007511A5" w:rsidRPr="00E414CE">
        <w:rPr>
          <w:rFonts w:ascii="Times New Roman" w:hAnsi="Times New Roman" w:cs="Times New Roman"/>
          <w:sz w:val="28"/>
          <w:szCs w:val="28"/>
        </w:rPr>
        <w:t>3</w:t>
      </w:r>
      <w:r w:rsidRPr="00E414CE">
        <w:rPr>
          <w:rFonts w:ascii="Times New Roman" w:hAnsi="Times New Roman" w:cs="Times New Roman"/>
          <w:sz w:val="28"/>
          <w:szCs w:val="28"/>
        </w:rPr>
        <w:t xml:space="preserve"> курса, по специальности</w:t>
      </w:r>
      <w:r w:rsidR="007511A5" w:rsidRPr="00E414CE">
        <w:rPr>
          <w:rFonts w:ascii="Times New Roman" w:hAnsi="Times New Roman" w:cs="Times New Roman"/>
          <w:sz w:val="28"/>
          <w:szCs w:val="28"/>
        </w:rPr>
        <w:t xml:space="preserve"> </w:t>
      </w:r>
      <w:r w:rsidR="00104188" w:rsidRPr="00E414CE">
        <w:rPr>
          <w:rFonts w:ascii="Times New Roman" w:eastAsia="Times New Roman" w:hAnsi="Times New Roman" w:cs="Times New Roman"/>
          <w:bCs/>
          <w:sz w:val="28"/>
          <w:szCs w:val="28"/>
          <w:lang w:eastAsia="ru-RU"/>
        </w:rPr>
        <w:t>43.02.01 Организация обслуживания в общественном питании</w:t>
      </w:r>
      <w:r w:rsidRPr="00E414CE">
        <w:rPr>
          <w:rFonts w:ascii="Times New Roman" w:hAnsi="Times New Roman" w:cs="Times New Roman"/>
          <w:sz w:val="28"/>
          <w:szCs w:val="28"/>
        </w:rPr>
        <w:t>,</w:t>
      </w:r>
    </w:p>
    <w:p w:rsidR="00690ABD" w:rsidRPr="00E414CE"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 xml:space="preserve">группы  </w:t>
      </w:r>
      <w:r w:rsidR="007511A5" w:rsidRPr="00E414CE">
        <w:rPr>
          <w:rFonts w:ascii="Times New Roman" w:hAnsi="Times New Roman" w:cs="Times New Roman"/>
          <w:sz w:val="28"/>
          <w:szCs w:val="28"/>
        </w:rPr>
        <w:t xml:space="preserve"> </w:t>
      </w:r>
    </w:p>
    <w:tbl>
      <w:tblPr>
        <w:tblW w:w="1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7"/>
        <w:gridCol w:w="5500"/>
        <w:gridCol w:w="6"/>
        <w:gridCol w:w="419"/>
        <w:gridCol w:w="6"/>
        <w:gridCol w:w="419"/>
        <w:gridCol w:w="6"/>
        <w:gridCol w:w="278"/>
        <w:gridCol w:w="6"/>
        <w:gridCol w:w="277"/>
        <w:gridCol w:w="6"/>
        <w:gridCol w:w="278"/>
        <w:gridCol w:w="6"/>
        <w:gridCol w:w="277"/>
        <w:gridCol w:w="6"/>
        <w:gridCol w:w="278"/>
        <w:gridCol w:w="6"/>
        <w:gridCol w:w="277"/>
        <w:gridCol w:w="6"/>
        <w:gridCol w:w="6"/>
        <w:gridCol w:w="272"/>
        <w:gridCol w:w="6"/>
        <w:gridCol w:w="7"/>
        <w:gridCol w:w="412"/>
        <w:gridCol w:w="6"/>
        <w:gridCol w:w="277"/>
        <w:gridCol w:w="6"/>
        <w:gridCol w:w="9"/>
        <w:gridCol w:w="411"/>
        <w:gridCol w:w="6"/>
        <w:gridCol w:w="277"/>
        <w:gridCol w:w="6"/>
        <w:gridCol w:w="278"/>
        <w:gridCol w:w="6"/>
        <w:gridCol w:w="277"/>
        <w:gridCol w:w="6"/>
        <w:gridCol w:w="278"/>
        <w:gridCol w:w="6"/>
        <w:gridCol w:w="14"/>
        <w:gridCol w:w="263"/>
        <w:gridCol w:w="6"/>
        <w:gridCol w:w="15"/>
        <w:gridCol w:w="263"/>
        <w:gridCol w:w="6"/>
        <w:gridCol w:w="16"/>
        <w:gridCol w:w="261"/>
        <w:gridCol w:w="6"/>
        <w:gridCol w:w="17"/>
        <w:gridCol w:w="261"/>
        <w:gridCol w:w="6"/>
        <w:gridCol w:w="18"/>
        <w:gridCol w:w="259"/>
        <w:gridCol w:w="6"/>
        <w:gridCol w:w="19"/>
        <w:gridCol w:w="259"/>
        <w:gridCol w:w="6"/>
        <w:gridCol w:w="20"/>
        <w:gridCol w:w="257"/>
        <w:gridCol w:w="6"/>
        <w:gridCol w:w="21"/>
        <w:gridCol w:w="257"/>
        <w:gridCol w:w="6"/>
        <w:gridCol w:w="22"/>
        <w:gridCol w:w="235"/>
        <w:gridCol w:w="14"/>
        <w:gridCol w:w="12"/>
      </w:tblGrid>
      <w:tr w:rsidR="00E414CE" w:rsidRPr="00E414CE" w:rsidTr="005A745C">
        <w:trPr>
          <w:trHeight w:val="422"/>
          <w:jc w:val="center"/>
        </w:trPr>
        <w:tc>
          <w:tcPr>
            <w:tcW w:w="2600" w:type="dxa"/>
            <w:vMerge w:val="restart"/>
            <w:vAlign w:val="center"/>
          </w:tcPr>
          <w:p w:rsidR="00690ABD" w:rsidRPr="00E414CE" w:rsidRDefault="00690ABD" w:rsidP="00690ABD">
            <w:pPr>
              <w:keepNext/>
              <w:suppressLineNumber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Показатели качества выполнения и защиты ВКР</w:t>
            </w:r>
          </w:p>
        </w:tc>
        <w:tc>
          <w:tcPr>
            <w:tcW w:w="5513" w:type="dxa"/>
            <w:gridSpan w:val="3"/>
            <w:vMerge w:val="restart"/>
          </w:tcPr>
          <w:p w:rsidR="00690ABD" w:rsidRPr="00E414CE" w:rsidRDefault="00690ABD" w:rsidP="00690ABD">
            <w:pPr>
              <w:keepNext/>
              <w:suppressLineNumber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Критерии качества выполнения и защиты ВКР</w:t>
            </w:r>
          </w:p>
        </w:tc>
        <w:tc>
          <w:tcPr>
            <w:tcW w:w="425" w:type="dxa"/>
            <w:gridSpan w:val="2"/>
            <w:vMerge w:val="restart"/>
            <w:textDirection w:val="btLr"/>
          </w:tcPr>
          <w:p w:rsidR="00690ABD" w:rsidRPr="00E414CE" w:rsidRDefault="00690ABD" w:rsidP="00690ABD">
            <w:pPr>
              <w:keepNext/>
              <w:suppressLineNumbers/>
              <w:spacing w:after="0" w:line="240" w:lineRule="auto"/>
              <w:ind w:left="113" w:right="113"/>
              <w:jc w:val="center"/>
              <w:rPr>
                <w:rFonts w:ascii="Times New Roman" w:hAnsi="Times New Roman" w:cs="Times New Roman"/>
                <w:b/>
                <w:sz w:val="16"/>
                <w:szCs w:val="16"/>
              </w:rPr>
            </w:pPr>
            <w:r w:rsidRPr="00E414CE">
              <w:rPr>
                <w:rFonts w:ascii="Times New Roman" w:hAnsi="Times New Roman" w:cs="Times New Roman"/>
                <w:b/>
                <w:sz w:val="16"/>
                <w:szCs w:val="16"/>
              </w:rPr>
              <w:t>Оценка</w:t>
            </w:r>
          </w:p>
        </w:tc>
        <w:tc>
          <w:tcPr>
            <w:tcW w:w="7229" w:type="dxa"/>
            <w:gridSpan w:val="61"/>
          </w:tcPr>
          <w:p w:rsidR="00690ABD" w:rsidRPr="00E414CE" w:rsidRDefault="00690ABD" w:rsidP="00690ABD">
            <w:pPr>
              <w:keepNext/>
              <w:suppressLineNumber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Оценка членов ГИА по</w:t>
            </w:r>
          </w:p>
          <w:p w:rsidR="00690ABD" w:rsidRPr="00E414CE" w:rsidRDefault="00690ABD" w:rsidP="00690ABD">
            <w:pPr>
              <w:keepNext/>
              <w:suppressLineNumber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результатам защиты выпускной квалификационной (дипломной) работы</w:t>
            </w:r>
          </w:p>
        </w:tc>
      </w:tr>
      <w:tr w:rsidR="00E414CE" w:rsidRPr="00E414CE" w:rsidTr="005A745C">
        <w:trPr>
          <w:gridAfter w:val="1"/>
          <w:wAfter w:w="12" w:type="dxa"/>
          <w:cantSplit/>
          <w:trHeight w:val="222"/>
          <w:jc w:val="center"/>
        </w:trPr>
        <w:tc>
          <w:tcPr>
            <w:tcW w:w="2600" w:type="dxa"/>
            <w:vMerge/>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p>
        </w:tc>
        <w:tc>
          <w:tcPr>
            <w:tcW w:w="425" w:type="dxa"/>
            <w:gridSpan w:val="2"/>
            <w:vMerge/>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p>
        </w:tc>
        <w:tc>
          <w:tcPr>
            <w:tcW w:w="7217" w:type="dxa"/>
            <w:gridSpan w:val="60"/>
            <w:vAlign w:val="center"/>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Ф.И.О. студентов</w:t>
            </w:r>
          </w:p>
        </w:tc>
      </w:tr>
      <w:tr w:rsidR="00E414CE" w:rsidRPr="00E414CE" w:rsidTr="00851D34">
        <w:trPr>
          <w:gridAfter w:val="1"/>
          <w:wAfter w:w="12" w:type="dxa"/>
          <w:cantSplit/>
          <w:trHeight w:val="1072"/>
          <w:jc w:val="center"/>
        </w:trPr>
        <w:tc>
          <w:tcPr>
            <w:tcW w:w="2600" w:type="dxa"/>
            <w:vMerge/>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2"/>
            <w:vMerge/>
            <w:textDirection w:val="btLr"/>
          </w:tcPr>
          <w:p w:rsidR="00690ABD" w:rsidRPr="00E414CE" w:rsidRDefault="00690ABD" w:rsidP="00690ABD">
            <w:pPr>
              <w:keepNext/>
              <w:suppressLineNumbers/>
              <w:spacing w:after="0" w:line="240" w:lineRule="auto"/>
              <w:ind w:right="113" w:firstLine="3"/>
              <w:rPr>
                <w:rFonts w:ascii="Times New Roman" w:hAnsi="Times New Roman" w:cs="Times New Roman"/>
                <w:sz w:val="16"/>
                <w:szCs w:val="16"/>
              </w:rPr>
            </w:pPr>
          </w:p>
        </w:tc>
        <w:tc>
          <w:tcPr>
            <w:tcW w:w="425" w:type="dxa"/>
            <w:gridSpan w:val="2"/>
            <w:textDirection w:val="btLr"/>
            <w:vAlign w:val="center"/>
          </w:tcPr>
          <w:p w:rsidR="00690ABD" w:rsidRPr="00E414CE" w:rsidRDefault="00690ABD" w:rsidP="00690ABD">
            <w:pPr>
              <w:pStyle w:val="Style6"/>
              <w:widowControl/>
              <w:rPr>
                <w:sz w:val="16"/>
                <w:szCs w:val="16"/>
              </w:rPr>
            </w:pPr>
          </w:p>
        </w:tc>
        <w:tc>
          <w:tcPr>
            <w:tcW w:w="284" w:type="dxa"/>
            <w:gridSpan w:val="2"/>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284" w:type="dxa"/>
            <w:gridSpan w:val="2"/>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284" w:type="dxa"/>
            <w:gridSpan w:val="2"/>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284" w:type="dxa"/>
            <w:gridSpan w:val="3"/>
            <w:textDirection w:val="btLr"/>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3"/>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426" w:type="dxa"/>
            <w:gridSpan w:val="3"/>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284" w:type="dxa"/>
            <w:gridSpan w:val="2"/>
            <w:textDirection w:val="btLr"/>
            <w:vAlign w:val="center"/>
          </w:tcPr>
          <w:p w:rsidR="00690ABD" w:rsidRPr="00E414CE" w:rsidRDefault="00690ABD" w:rsidP="00690ABD">
            <w:pPr>
              <w:pStyle w:val="Style6"/>
              <w:widowControl/>
              <w:rPr>
                <w:sz w:val="16"/>
                <w:szCs w:val="16"/>
              </w:rPr>
            </w:pPr>
          </w:p>
        </w:tc>
        <w:tc>
          <w:tcPr>
            <w:tcW w:w="283" w:type="dxa"/>
            <w:gridSpan w:val="2"/>
            <w:textDirection w:val="btLr"/>
            <w:vAlign w:val="center"/>
          </w:tcPr>
          <w:p w:rsidR="00690ABD" w:rsidRPr="00E414CE" w:rsidRDefault="00690ABD" w:rsidP="00690ABD">
            <w:pPr>
              <w:pStyle w:val="Style6"/>
              <w:widowControl/>
              <w:rPr>
                <w:sz w:val="16"/>
                <w:szCs w:val="16"/>
              </w:rPr>
            </w:pPr>
          </w:p>
        </w:tc>
        <w:tc>
          <w:tcPr>
            <w:tcW w:w="284" w:type="dxa"/>
            <w:gridSpan w:val="2"/>
            <w:textDirection w:val="btLr"/>
            <w:vAlign w:val="center"/>
          </w:tcPr>
          <w:p w:rsidR="00690ABD" w:rsidRPr="00E414CE" w:rsidRDefault="00690ABD" w:rsidP="00690ABD">
            <w:pPr>
              <w:pStyle w:val="Style6"/>
              <w:widowControl/>
              <w:rPr>
                <w:sz w:val="16"/>
                <w:szCs w:val="16"/>
              </w:rPr>
            </w:pPr>
          </w:p>
        </w:tc>
        <w:tc>
          <w:tcPr>
            <w:tcW w:w="283" w:type="dxa"/>
            <w:gridSpan w:val="3"/>
            <w:textDirection w:val="btLr"/>
            <w:vAlign w:val="center"/>
          </w:tcPr>
          <w:p w:rsidR="00690ABD" w:rsidRPr="00E414CE" w:rsidRDefault="00690ABD" w:rsidP="00690ABD">
            <w:pPr>
              <w:pStyle w:val="Style6"/>
              <w:widowControl/>
              <w:rPr>
                <w:sz w:val="16"/>
                <w:szCs w:val="16"/>
              </w:rPr>
            </w:pPr>
          </w:p>
        </w:tc>
        <w:tc>
          <w:tcPr>
            <w:tcW w:w="284" w:type="dxa"/>
            <w:gridSpan w:val="3"/>
            <w:textDirection w:val="btLr"/>
            <w:vAlign w:val="center"/>
          </w:tcPr>
          <w:p w:rsidR="00690ABD" w:rsidRPr="00E414CE" w:rsidRDefault="00690ABD" w:rsidP="00690ABD">
            <w:pPr>
              <w:pStyle w:val="Style6"/>
              <w:widowControl/>
              <w:rPr>
                <w:sz w:val="16"/>
                <w:szCs w:val="16"/>
              </w:rPr>
            </w:pPr>
          </w:p>
        </w:tc>
        <w:tc>
          <w:tcPr>
            <w:tcW w:w="283" w:type="dxa"/>
            <w:gridSpan w:val="3"/>
            <w:textDirection w:val="btLr"/>
            <w:vAlign w:val="center"/>
          </w:tcPr>
          <w:p w:rsidR="00690ABD" w:rsidRPr="00E414CE" w:rsidRDefault="00690ABD" w:rsidP="00690ABD">
            <w:pPr>
              <w:pStyle w:val="Style6"/>
              <w:widowControl/>
              <w:rPr>
                <w:sz w:val="16"/>
                <w:szCs w:val="16"/>
              </w:rPr>
            </w:pPr>
          </w:p>
        </w:tc>
        <w:tc>
          <w:tcPr>
            <w:tcW w:w="284" w:type="dxa"/>
            <w:gridSpan w:val="3"/>
            <w:textDirection w:val="btLr"/>
            <w:vAlign w:val="center"/>
          </w:tcPr>
          <w:p w:rsidR="00690ABD" w:rsidRPr="00E414CE" w:rsidRDefault="00690ABD" w:rsidP="00690ABD">
            <w:pPr>
              <w:pStyle w:val="Style6"/>
              <w:widowControl/>
              <w:rPr>
                <w:sz w:val="16"/>
                <w:szCs w:val="16"/>
              </w:rPr>
            </w:pPr>
          </w:p>
        </w:tc>
        <w:tc>
          <w:tcPr>
            <w:tcW w:w="283" w:type="dxa"/>
            <w:gridSpan w:val="3"/>
            <w:textDirection w:val="btLr"/>
            <w:vAlign w:val="center"/>
          </w:tcPr>
          <w:p w:rsidR="00690ABD" w:rsidRPr="00E414CE" w:rsidRDefault="00690ABD" w:rsidP="00690ABD">
            <w:pPr>
              <w:pStyle w:val="Style6"/>
              <w:widowControl/>
              <w:rPr>
                <w:sz w:val="16"/>
                <w:szCs w:val="16"/>
              </w:rPr>
            </w:pPr>
          </w:p>
        </w:tc>
        <w:tc>
          <w:tcPr>
            <w:tcW w:w="284" w:type="dxa"/>
            <w:gridSpan w:val="3"/>
            <w:textDirection w:val="btLr"/>
            <w:vAlign w:val="center"/>
          </w:tcPr>
          <w:p w:rsidR="00690ABD" w:rsidRPr="00E414CE" w:rsidRDefault="00690ABD" w:rsidP="00690ABD">
            <w:pPr>
              <w:pStyle w:val="Style6"/>
              <w:widowControl/>
              <w:rPr>
                <w:sz w:val="16"/>
                <w:szCs w:val="16"/>
              </w:rPr>
            </w:pPr>
          </w:p>
        </w:tc>
        <w:tc>
          <w:tcPr>
            <w:tcW w:w="283" w:type="dxa"/>
            <w:gridSpan w:val="3"/>
            <w:textDirection w:val="btLr"/>
            <w:vAlign w:val="center"/>
          </w:tcPr>
          <w:p w:rsidR="00690ABD" w:rsidRPr="00E414CE" w:rsidRDefault="00690ABD" w:rsidP="00690ABD">
            <w:pPr>
              <w:pStyle w:val="Style6"/>
              <w:widowControl/>
              <w:rPr>
                <w:sz w:val="28"/>
                <w:szCs w:val="28"/>
              </w:rPr>
            </w:pPr>
          </w:p>
        </w:tc>
        <w:tc>
          <w:tcPr>
            <w:tcW w:w="284" w:type="dxa"/>
            <w:gridSpan w:val="3"/>
            <w:textDirection w:val="btLr"/>
            <w:vAlign w:val="center"/>
          </w:tcPr>
          <w:p w:rsidR="00690ABD" w:rsidRPr="00E414CE" w:rsidRDefault="00690ABD" w:rsidP="00690ABD">
            <w:pPr>
              <w:pStyle w:val="Style6"/>
              <w:widowControl/>
              <w:rPr>
                <w:sz w:val="28"/>
                <w:szCs w:val="28"/>
              </w:rPr>
            </w:pPr>
          </w:p>
        </w:tc>
        <w:tc>
          <w:tcPr>
            <w:tcW w:w="271" w:type="dxa"/>
            <w:gridSpan w:val="3"/>
            <w:textDirection w:val="btLr"/>
            <w:vAlign w:val="center"/>
          </w:tcPr>
          <w:p w:rsidR="00690ABD" w:rsidRPr="00E414CE" w:rsidRDefault="00690ABD" w:rsidP="00690ABD">
            <w:pPr>
              <w:pStyle w:val="Style6"/>
              <w:widowControl/>
              <w:rPr>
                <w:sz w:val="28"/>
                <w:szCs w:val="28"/>
              </w:rPr>
            </w:pPr>
          </w:p>
        </w:tc>
      </w:tr>
      <w:tr w:rsidR="00E414CE" w:rsidRPr="00E414CE" w:rsidTr="005A745C">
        <w:trPr>
          <w:cantSplit/>
          <w:trHeight w:val="234"/>
          <w:jc w:val="center"/>
        </w:trPr>
        <w:tc>
          <w:tcPr>
            <w:tcW w:w="2600" w:type="dxa"/>
            <w:vMerge w:val="restart"/>
          </w:tcPr>
          <w:p w:rsidR="00690ABD" w:rsidRPr="00E414CE" w:rsidRDefault="00690ABD" w:rsidP="00690ABD">
            <w:pPr>
              <w:keepNext/>
              <w:suppressLineNumbers/>
              <w:suppressAutoHyphens/>
              <w:autoSpaceDE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1. Качество содержания ВКР</w:t>
            </w:r>
          </w:p>
        </w:tc>
        <w:tc>
          <w:tcPr>
            <w:tcW w:w="5513" w:type="dxa"/>
            <w:gridSpan w:val="3"/>
          </w:tcPr>
          <w:p w:rsidR="00690ABD" w:rsidRPr="00E414CE" w:rsidRDefault="00690ABD" w:rsidP="00690ABD">
            <w:pPr>
              <w:autoSpaceDE w:val="0"/>
              <w:autoSpaceDN w:val="0"/>
              <w:adjustRightInd w:val="0"/>
              <w:spacing w:after="0" w:line="240" w:lineRule="auto"/>
              <w:rPr>
                <w:rFonts w:ascii="Times New Roman" w:eastAsia="Calibri" w:hAnsi="Times New Roman" w:cs="Times New Roman"/>
                <w:sz w:val="16"/>
                <w:szCs w:val="16"/>
              </w:rPr>
            </w:pPr>
            <w:r w:rsidRPr="00E414CE">
              <w:rPr>
                <w:rFonts w:ascii="Times New Roman" w:eastAsia="Calibri" w:hAnsi="Times New Roman" w:cs="Times New Roman"/>
                <w:sz w:val="16"/>
                <w:szCs w:val="16"/>
              </w:rPr>
              <w:t>1.1 Выбранная тема актуальна, её выбор обоснован; работа является завершенной, выводы достоверны и обоснованы; содержание работы показывает достаточный объем и глубину знаний по теме, в соответствии с планом</w:t>
            </w:r>
          </w:p>
        </w:tc>
        <w:tc>
          <w:tcPr>
            <w:tcW w:w="425" w:type="dxa"/>
            <w:gridSpan w:val="2"/>
            <w:shd w:val="clear" w:color="auto" w:fill="D9D9D9"/>
          </w:tcPr>
          <w:p w:rsidR="00690ABD" w:rsidRPr="00E414CE" w:rsidRDefault="00690ABD" w:rsidP="00690ABD">
            <w:pPr>
              <w:keepNext/>
              <w:suppressLineNumbers/>
              <w:spacing w:after="0" w:line="240" w:lineRule="auto"/>
              <w:ind w:firstLine="3"/>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keepNext/>
              <w:suppressLineNumbers/>
              <w:spacing w:after="0" w:line="240" w:lineRule="auto"/>
              <w:ind w:firstLine="3"/>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p w:rsidR="00690ABD" w:rsidRPr="00E414CE" w:rsidRDefault="00690ABD" w:rsidP="00690ABD">
            <w:pPr>
              <w:keepNext/>
              <w:suppressLineNumbers/>
              <w:spacing w:after="0" w:line="240" w:lineRule="auto"/>
              <w:rPr>
                <w:rFonts w:ascii="Times New Roman" w:hAnsi="Times New Roman" w:cs="Times New Roman"/>
                <w:sz w:val="16"/>
                <w:szCs w:val="16"/>
              </w:rPr>
            </w:pPr>
          </w:p>
          <w:p w:rsidR="00690ABD" w:rsidRPr="00E414CE" w:rsidRDefault="00690ABD" w:rsidP="00690ABD">
            <w:pPr>
              <w:keepNext/>
              <w:suppressLineNumbers/>
              <w:spacing w:after="0" w:line="240" w:lineRule="auto"/>
              <w:rPr>
                <w:rFonts w:ascii="Times New Roman" w:hAnsi="Times New Roman" w:cs="Times New Roman"/>
                <w:sz w:val="16"/>
                <w:szCs w:val="16"/>
              </w:rPr>
            </w:pPr>
          </w:p>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r>
      <w:tr w:rsidR="00E414CE" w:rsidRPr="00E414CE" w:rsidTr="005A745C">
        <w:trPr>
          <w:cantSplit/>
          <w:trHeight w:val="268"/>
          <w:jc w:val="center"/>
        </w:trPr>
        <w:tc>
          <w:tcPr>
            <w:tcW w:w="2600" w:type="dxa"/>
            <w:vMerge/>
          </w:tcPr>
          <w:p w:rsidR="00690ABD" w:rsidRPr="00E414CE" w:rsidRDefault="00690ABD" w:rsidP="00690ABD">
            <w:pPr>
              <w:keepNext/>
              <w:suppressLineNumbers/>
              <w:suppressAutoHyphens/>
              <w:autoSpaceDE w:val="0"/>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1.2 По критериям п.1.1 работа имеет небольшие отклонения от установленных требований.</w:t>
            </w:r>
          </w:p>
        </w:tc>
        <w:tc>
          <w:tcPr>
            <w:tcW w:w="425" w:type="dxa"/>
            <w:gridSpan w:val="2"/>
            <w:shd w:val="clear" w:color="auto" w:fill="D9D9D9"/>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w:t>
            </w:r>
          </w:p>
        </w:tc>
        <w:tc>
          <w:tcPr>
            <w:tcW w:w="425"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r>
      <w:tr w:rsidR="00E414CE" w:rsidRPr="00E414CE" w:rsidTr="005A745C">
        <w:trPr>
          <w:cantSplit/>
          <w:trHeight w:val="284"/>
          <w:jc w:val="center"/>
        </w:trPr>
        <w:tc>
          <w:tcPr>
            <w:tcW w:w="2600" w:type="dxa"/>
            <w:vMerge/>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1.3 По критериям п.1.1 работа имеет существенные отклонения от установленных требований.</w:t>
            </w:r>
          </w:p>
        </w:tc>
        <w:tc>
          <w:tcPr>
            <w:tcW w:w="425" w:type="dxa"/>
            <w:gridSpan w:val="2"/>
            <w:shd w:val="clear" w:color="auto" w:fill="D9D9D9"/>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w:t>
            </w:r>
          </w:p>
        </w:tc>
        <w:tc>
          <w:tcPr>
            <w:tcW w:w="425"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r>
      <w:tr w:rsidR="00E414CE" w:rsidRPr="00E414CE" w:rsidTr="005A745C">
        <w:trPr>
          <w:cantSplit/>
          <w:trHeight w:val="273"/>
          <w:jc w:val="center"/>
        </w:trPr>
        <w:tc>
          <w:tcPr>
            <w:tcW w:w="2600" w:type="dxa"/>
            <w:vMerge/>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1.4 По критериям п.1.1 работа    не соответствует установленным требованиям.</w:t>
            </w:r>
          </w:p>
        </w:tc>
        <w:tc>
          <w:tcPr>
            <w:tcW w:w="425" w:type="dxa"/>
            <w:gridSpan w:val="2"/>
            <w:shd w:val="clear" w:color="auto" w:fill="D9D9D9"/>
          </w:tcPr>
          <w:p w:rsidR="00690ABD" w:rsidRPr="00E414CE" w:rsidRDefault="00690ABD" w:rsidP="00690ABD">
            <w:pPr>
              <w:keepNext/>
              <w:suppressLineNumbers/>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keepNext/>
              <w:suppressLineNumbers/>
              <w:spacing w:after="0" w:line="240" w:lineRule="auto"/>
              <w:rPr>
                <w:rFonts w:ascii="Times New Roman" w:hAnsi="Times New Roman" w:cs="Times New Roman"/>
                <w:sz w:val="28"/>
                <w:szCs w:val="28"/>
              </w:rPr>
            </w:pPr>
          </w:p>
        </w:tc>
      </w:tr>
      <w:tr w:rsidR="00E414CE" w:rsidRPr="00E414CE" w:rsidTr="005A745C">
        <w:trPr>
          <w:trHeight w:val="278"/>
          <w:jc w:val="center"/>
        </w:trPr>
        <w:tc>
          <w:tcPr>
            <w:tcW w:w="2600" w:type="dxa"/>
            <w:vMerge w:val="restart"/>
          </w:tcPr>
          <w:p w:rsidR="00690ABD" w:rsidRPr="00E414CE" w:rsidRDefault="00690ABD" w:rsidP="00690ABD">
            <w:pPr>
              <w:widowControl w:val="0"/>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2 Качество оформления ВКР</w:t>
            </w: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2.1 Полностью соответствует установленным требованиям</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81"/>
          <w:jc w:val="center"/>
        </w:trPr>
        <w:tc>
          <w:tcPr>
            <w:tcW w:w="2600" w:type="dxa"/>
            <w:vMerge/>
          </w:tcPr>
          <w:p w:rsidR="00690ABD" w:rsidRPr="00E414CE"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2.2 Незначительное отклонение от установленных требований</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116"/>
          <w:jc w:val="center"/>
        </w:trPr>
        <w:tc>
          <w:tcPr>
            <w:tcW w:w="2600" w:type="dxa"/>
            <w:vMerge/>
          </w:tcPr>
          <w:p w:rsidR="00690ABD" w:rsidRPr="00E414CE"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2.3 Существенные нарушения установленных требований</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162"/>
          <w:jc w:val="center"/>
        </w:trPr>
        <w:tc>
          <w:tcPr>
            <w:tcW w:w="2600" w:type="dxa"/>
            <w:vMerge/>
          </w:tcPr>
          <w:p w:rsidR="00690ABD" w:rsidRPr="00E414CE"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2.4 Полное несоответствие установленным требованиям</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08"/>
          <w:jc w:val="center"/>
        </w:trPr>
        <w:tc>
          <w:tcPr>
            <w:tcW w:w="2600" w:type="dxa"/>
            <w:vMerge w:val="restart"/>
          </w:tcPr>
          <w:p w:rsidR="00690ABD" w:rsidRPr="00E414CE" w:rsidRDefault="00690ABD" w:rsidP="00690ABD">
            <w:pPr>
              <w:widowControl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3 Качество выступления на защите ВКР по форме</w:t>
            </w: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 xml:space="preserve">3.1 Самостоятельный устный доклад без чтения текста, презентация; </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54"/>
          <w:jc w:val="center"/>
        </w:trPr>
        <w:tc>
          <w:tcPr>
            <w:tcW w:w="2600" w:type="dxa"/>
            <w:vMerge/>
          </w:tcPr>
          <w:p w:rsidR="00690ABD" w:rsidRPr="00E414CE"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3.2 Доклад с частичным зачитыванием текста,</w:t>
            </w:r>
            <w:r w:rsidRPr="00E414CE">
              <w:rPr>
                <w:rFonts w:ascii="Times New Roman" w:hAnsi="Times New Roman" w:cs="Times New Roman"/>
                <w:sz w:val="16"/>
                <w:szCs w:val="16"/>
              </w:rPr>
              <w:t xml:space="preserve"> </w:t>
            </w:r>
            <w:r w:rsidRPr="00E414CE">
              <w:rPr>
                <w:rFonts w:ascii="Times New Roman" w:eastAsia="Calibri" w:hAnsi="Times New Roman" w:cs="Times New Roman"/>
                <w:sz w:val="16"/>
                <w:szCs w:val="16"/>
              </w:rPr>
              <w:t xml:space="preserve">презентация; </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71"/>
          <w:jc w:val="center"/>
        </w:trPr>
        <w:tc>
          <w:tcPr>
            <w:tcW w:w="2600" w:type="dxa"/>
            <w:vMerge/>
          </w:tcPr>
          <w:p w:rsidR="00690ABD" w:rsidRPr="00E414CE"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3.3 Доклад в форме безотрывного чтения,</w:t>
            </w:r>
            <w:r w:rsidRPr="00E414CE">
              <w:rPr>
                <w:rFonts w:ascii="Times New Roman" w:hAnsi="Times New Roman" w:cs="Times New Roman"/>
                <w:sz w:val="16"/>
                <w:szCs w:val="16"/>
              </w:rPr>
              <w:t xml:space="preserve"> </w:t>
            </w:r>
            <w:r w:rsidRPr="00E414CE">
              <w:rPr>
                <w:rFonts w:ascii="Times New Roman" w:eastAsia="Calibri" w:hAnsi="Times New Roman" w:cs="Times New Roman"/>
                <w:sz w:val="16"/>
                <w:szCs w:val="16"/>
              </w:rPr>
              <w:t>презентация;</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76"/>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3.4 Доклад в форме безотрывного невыразительного чтения, отсутствие презентации.</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80"/>
          <w:jc w:val="center"/>
        </w:trPr>
        <w:tc>
          <w:tcPr>
            <w:tcW w:w="2600" w:type="dxa"/>
            <w:vMerge w:val="restart"/>
          </w:tcPr>
          <w:p w:rsidR="00690ABD" w:rsidRPr="00E414CE" w:rsidRDefault="00690ABD" w:rsidP="00690ABD">
            <w:pPr>
              <w:widowControl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lastRenderedPageBreak/>
              <w:t>4.Соблюдение регламента времени, отведенного на выступление</w:t>
            </w: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bCs/>
                <w:sz w:val="16"/>
                <w:szCs w:val="16"/>
              </w:rPr>
            </w:pPr>
            <w:r w:rsidRPr="00E414CE">
              <w:rPr>
                <w:rFonts w:ascii="Times New Roman" w:eastAsia="Calibri" w:hAnsi="Times New Roman" w:cs="Times New Roman"/>
                <w:bCs/>
                <w:sz w:val="16"/>
                <w:szCs w:val="16"/>
              </w:rPr>
              <w:t>4.1 Время выступления не более установленного лимита (10-15мин)</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256"/>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454"/>
                <w:tab w:val="left" w:pos="5790"/>
              </w:tabs>
              <w:spacing w:after="0" w:line="240" w:lineRule="auto"/>
              <w:jc w:val="both"/>
              <w:rPr>
                <w:rFonts w:ascii="Times New Roman" w:eastAsia="Calibri" w:hAnsi="Times New Roman" w:cs="Times New Roman"/>
                <w:bCs/>
                <w:sz w:val="16"/>
                <w:szCs w:val="16"/>
              </w:rPr>
            </w:pPr>
            <w:r w:rsidRPr="00E414CE">
              <w:rPr>
                <w:rFonts w:ascii="Times New Roman" w:eastAsia="Calibri" w:hAnsi="Times New Roman" w:cs="Times New Roman"/>
                <w:bCs/>
                <w:sz w:val="16"/>
                <w:szCs w:val="16"/>
              </w:rPr>
              <w:t>4.2 Время выступления в незначительно превышает установленный лимит (на 2-3 мин)</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4-3</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145"/>
          <w:jc w:val="center"/>
        </w:trPr>
        <w:tc>
          <w:tcPr>
            <w:tcW w:w="2600" w:type="dxa"/>
            <w:vMerge/>
          </w:tcPr>
          <w:p w:rsidR="00690ABD" w:rsidRPr="00E414CE" w:rsidRDefault="00690ABD" w:rsidP="00690ABD">
            <w:pPr>
              <w:spacing w:after="0" w:line="240" w:lineRule="auto"/>
              <w:rPr>
                <w:rFonts w:ascii="Times New Roman" w:hAnsi="Times New Roman" w:cs="Times New Roman"/>
                <w:bCs/>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bCs/>
                <w:sz w:val="16"/>
                <w:szCs w:val="16"/>
              </w:rPr>
            </w:pPr>
            <w:r w:rsidRPr="00E414CE">
              <w:rPr>
                <w:rFonts w:ascii="Times New Roman" w:eastAsia="Calibri" w:hAnsi="Times New Roman" w:cs="Times New Roman"/>
                <w:bCs/>
                <w:sz w:val="16"/>
                <w:szCs w:val="16"/>
              </w:rPr>
              <w:t xml:space="preserve">4.3 Время выступления значительно превышает установленный лимит  </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val="restart"/>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5 Качество выступления на защите ВКР по содержанию</w:t>
            </w: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 xml:space="preserve">5.1 Полно и ясно изложена сущность работы, показан реальный вклад автора </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ind w:left="21" w:hanging="21"/>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5.2 Изложена сущность работы, вклад автора недостаточно ясен</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5.3 Сущность работы изложена нечетко, вклад автора недостаточно ясен</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5.4 Сущность работы изложена нечетко, вклад автора не представлен</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gridAfter w:val="1"/>
          <w:wAfter w:w="12" w:type="dxa"/>
          <w:trHeight w:val="70"/>
          <w:jc w:val="center"/>
        </w:trPr>
        <w:tc>
          <w:tcPr>
            <w:tcW w:w="2600" w:type="dxa"/>
            <w:vMerge w:val="restart"/>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6 Качество иллюстративного материала</w:t>
            </w:r>
          </w:p>
        </w:tc>
        <w:tc>
          <w:tcPr>
            <w:tcW w:w="5507" w:type="dxa"/>
            <w:gridSpan w:val="2"/>
          </w:tcPr>
          <w:p w:rsidR="00690ABD" w:rsidRPr="00E414CE" w:rsidRDefault="00690ABD" w:rsidP="00690ABD">
            <w:pPr>
              <w:tabs>
                <w:tab w:val="left" w:pos="5790"/>
              </w:tabs>
              <w:spacing w:after="0" w:line="240" w:lineRule="auto"/>
              <w:jc w:val="both"/>
              <w:rPr>
                <w:rFonts w:ascii="Times New Roman" w:eastAsia="Calibri" w:hAnsi="Times New Roman" w:cs="Times New Roman"/>
                <w:bCs/>
                <w:sz w:val="16"/>
                <w:szCs w:val="16"/>
              </w:rPr>
            </w:pPr>
            <w:r w:rsidRPr="00E414CE">
              <w:rPr>
                <w:rFonts w:ascii="Times New Roman" w:eastAsia="Calibri" w:hAnsi="Times New Roman" w:cs="Times New Roman"/>
                <w:bCs/>
                <w:sz w:val="16"/>
                <w:szCs w:val="16"/>
              </w:rPr>
              <w:t>6.1Наличие презентации, соответствующей докладу и установленным требованиям</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77"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gridAfter w:val="2"/>
          <w:wAfter w:w="26" w:type="dxa"/>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bCs/>
                <w:sz w:val="16"/>
                <w:szCs w:val="16"/>
              </w:rPr>
            </w:pPr>
            <w:r w:rsidRPr="00E414CE">
              <w:rPr>
                <w:rFonts w:ascii="Times New Roman" w:eastAsia="Calibri" w:hAnsi="Times New Roman" w:cs="Times New Roman"/>
                <w:bCs/>
                <w:sz w:val="16"/>
                <w:szCs w:val="16"/>
              </w:rPr>
              <w:t>6.2 Наличие иллюстративного материала, соответствующего содержанию доклада и оформленного в соответствии с требованиями стандартов</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57" w:type="dxa"/>
            <w:gridSpan w:val="2"/>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val="restart"/>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7 Качество ответов на вопросы</w:t>
            </w: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7.1 Даны полные и аргументированные ответы на все вопросы</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7.2 Отдельные вопросы вызвали затруднения с ответом или были недостаточно аргументированы</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4</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7.3 Большинство ответов на вопросы были не по существу</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3</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0" w:type="dxa"/>
            <w:vMerge/>
          </w:tcPr>
          <w:p w:rsidR="00690ABD" w:rsidRPr="00E414CE"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E414CE" w:rsidRDefault="00690ABD" w:rsidP="00690ABD">
            <w:pPr>
              <w:tabs>
                <w:tab w:val="left" w:pos="5790"/>
              </w:tabs>
              <w:spacing w:after="0" w:line="240" w:lineRule="auto"/>
              <w:jc w:val="both"/>
              <w:rPr>
                <w:rFonts w:ascii="Times New Roman" w:eastAsia="Calibri" w:hAnsi="Times New Roman" w:cs="Times New Roman"/>
                <w:sz w:val="16"/>
                <w:szCs w:val="16"/>
              </w:rPr>
            </w:pPr>
            <w:r w:rsidRPr="00E414CE">
              <w:rPr>
                <w:rFonts w:ascii="Times New Roman" w:eastAsia="Calibri" w:hAnsi="Times New Roman" w:cs="Times New Roman"/>
                <w:sz w:val="16"/>
                <w:szCs w:val="16"/>
              </w:rPr>
              <w:t>7.4 Неточные ответы на все вопросы или полное отсутствие ответов</w:t>
            </w: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E414CE" w:rsidRDefault="00690ABD" w:rsidP="00690ABD">
            <w:pPr>
              <w:spacing w:after="0" w:line="240" w:lineRule="auto"/>
              <w:rPr>
                <w:rFonts w:ascii="Times New Roman" w:hAnsi="Times New Roman" w:cs="Times New Roman"/>
                <w:sz w:val="28"/>
                <w:szCs w:val="28"/>
              </w:rPr>
            </w:pPr>
          </w:p>
        </w:tc>
      </w:tr>
      <w:tr w:rsidR="00E414CE" w:rsidRPr="00E414CE" w:rsidTr="005A745C">
        <w:trPr>
          <w:trHeight w:val="70"/>
          <w:jc w:val="center"/>
        </w:trPr>
        <w:tc>
          <w:tcPr>
            <w:tcW w:w="2607" w:type="dxa"/>
            <w:gridSpan w:val="2"/>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8  Культура речи, манера общения, способность заинтересовать аудиторию</w:t>
            </w:r>
          </w:p>
        </w:tc>
        <w:tc>
          <w:tcPr>
            <w:tcW w:w="5506" w:type="dxa"/>
            <w:gridSpan w:val="2"/>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2"/>
            <w:shd w:val="clear" w:color="auto" w:fill="D9D9D9"/>
          </w:tcPr>
          <w:p w:rsidR="00690ABD" w:rsidRPr="00E414CE" w:rsidRDefault="00690ABD" w:rsidP="00690ABD">
            <w:pPr>
              <w:spacing w:after="0" w:line="240" w:lineRule="auto"/>
              <w:jc w:val="center"/>
              <w:rPr>
                <w:rFonts w:ascii="Times New Roman" w:hAnsi="Times New Roman" w:cs="Times New Roman"/>
                <w:sz w:val="16"/>
                <w:szCs w:val="16"/>
              </w:rPr>
            </w:pPr>
            <w:r w:rsidRPr="00E414CE">
              <w:rPr>
                <w:rFonts w:ascii="Times New Roman" w:hAnsi="Times New Roman" w:cs="Times New Roman"/>
                <w:sz w:val="16"/>
                <w:szCs w:val="16"/>
              </w:rPr>
              <w:t>2-5</w:t>
            </w: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r>
      <w:tr w:rsidR="00690ABD" w:rsidRPr="00E414CE" w:rsidTr="005A745C">
        <w:trPr>
          <w:trHeight w:val="70"/>
          <w:jc w:val="center"/>
        </w:trPr>
        <w:tc>
          <w:tcPr>
            <w:tcW w:w="8113" w:type="dxa"/>
            <w:gridSpan w:val="4"/>
          </w:tcPr>
          <w:p w:rsidR="00690ABD" w:rsidRPr="00E414CE" w:rsidRDefault="00690ABD" w:rsidP="00690ABD">
            <w:pPr>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Итоговая оценка за выполнение и защиту ВКР</w:t>
            </w:r>
          </w:p>
        </w:tc>
        <w:tc>
          <w:tcPr>
            <w:tcW w:w="425" w:type="dxa"/>
            <w:gridSpan w:val="2"/>
          </w:tcPr>
          <w:p w:rsidR="00690ABD" w:rsidRPr="00E414CE" w:rsidRDefault="00690ABD" w:rsidP="00690ABD">
            <w:pPr>
              <w:spacing w:after="0" w:line="240" w:lineRule="auto"/>
              <w:rPr>
                <w:rFonts w:ascii="Times New Roman" w:hAnsi="Times New Roman" w:cs="Times New Roman"/>
                <w:sz w:val="16"/>
                <w:szCs w:val="16"/>
              </w:rPr>
            </w:pPr>
          </w:p>
        </w:tc>
        <w:tc>
          <w:tcPr>
            <w:tcW w:w="425"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E414CE"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E414CE" w:rsidRDefault="00690ABD" w:rsidP="00690ABD">
            <w:pPr>
              <w:spacing w:after="0" w:line="240" w:lineRule="auto"/>
              <w:rPr>
                <w:rFonts w:ascii="Times New Roman" w:hAnsi="Times New Roman" w:cs="Times New Roman"/>
                <w:sz w:val="28"/>
                <w:szCs w:val="28"/>
              </w:rPr>
            </w:pPr>
          </w:p>
        </w:tc>
      </w:tr>
    </w:tbl>
    <w:p w:rsidR="00690ABD" w:rsidRPr="00E414CE" w:rsidRDefault="00690ABD" w:rsidP="00690ABD">
      <w:pPr>
        <w:spacing w:after="0" w:line="240" w:lineRule="auto"/>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15528"/>
      </w:tblGrid>
      <w:tr w:rsidR="00E414CE" w:rsidRPr="00E414CE" w:rsidTr="007511A5">
        <w:tc>
          <w:tcPr>
            <w:tcW w:w="15528" w:type="dxa"/>
            <w:shd w:val="clear" w:color="auto" w:fill="auto"/>
          </w:tcPr>
          <w:p w:rsidR="00690ABD" w:rsidRPr="00E414CE" w:rsidRDefault="00690ABD" w:rsidP="00690ABD">
            <w:pPr>
              <w:spacing w:after="0" w:line="240" w:lineRule="auto"/>
              <w:rPr>
                <w:rFonts w:ascii="Times New Roman" w:hAnsi="Times New Roman" w:cs="Times New Roman"/>
                <w:b/>
                <w:sz w:val="24"/>
                <w:szCs w:val="24"/>
              </w:rPr>
            </w:pPr>
            <w:r w:rsidRPr="00E414CE">
              <w:rPr>
                <w:rFonts w:ascii="Times New Roman" w:hAnsi="Times New Roman" w:cs="Times New Roman"/>
                <w:b/>
                <w:sz w:val="24"/>
                <w:szCs w:val="24"/>
              </w:rPr>
              <w:t>Члены экзаменационной</w:t>
            </w:r>
            <w:r w:rsidRPr="00E414CE">
              <w:rPr>
                <w:rFonts w:ascii="Times New Roman" w:hAnsi="Times New Roman" w:cs="Times New Roman"/>
                <w:b/>
                <w:sz w:val="24"/>
                <w:szCs w:val="24"/>
                <w:lang w:val="en-US"/>
              </w:rPr>
              <w:t xml:space="preserve"> </w:t>
            </w:r>
            <w:r w:rsidRPr="00E414CE">
              <w:rPr>
                <w:rFonts w:ascii="Times New Roman" w:hAnsi="Times New Roman" w:cs="Times New Roman"/>
                <w:b/>
                <w:sz w:val="24"/>
                <w:szCs w:val="24"/>
              </w:rPr>
              <w:t>комиссии:</w:t>
            </w:r>
          </w:p>
        </w:tc>
      </w:tr>
      <w:tr w:rsidR="00E414CE" w:rsidRPr="00E414CE" w:rsidTr="007511A5">
        <w:tc>
          <w:tcPr>
            <w:tcW w:w="15528" w:type="dxa"/>
            <w:shd w:val="clear" w:color="auto" w:fill="auto"/>
          </w:tcPr>
          <w:p w:rsidR="00690ABD" w:rsidRPr="00E414CE" w:rsidRDefault="00690ABD" w:rsidP="00690ABD">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Председатель</w:t>
            </w:r>
            <w:r w:rsidRPr="00E414CE">
              <w:rPr>
                <w:rFonts w:ascii="Times New Roman" w:hAnsi="Times New Roman" w:cs="Times New Roman"/>
                <w:sz w:val="24"/>
                <w:szCs w:val="24"/>
              </w:rPr>
              <w:t>_________________________________</w:t>
            </w:r>
          </w:p>
        </w:tc>
      </w:tr>
      <w:tr w:rsidR="00E414CE" w:rsidRPr="00E414CE" w:rsidTr="007511A5">
        <w:tc>
          <w:tcPr>
            <w:tcW w:w="15528" w:type="dxa"/>
            <w:shd w:val="clear" w:color="auto" w:fill="auto"/>
          </w:tcPr>
          <w:p w:rsidR="00690ABD" w:rsidRPr="00E414CE" w:rsidRDefault="00690ABD" w:rsidP="00690ABD">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Зам. председателя</w:t>
            </w:r>
            <w:r w:rsidRPr="00E414CE">
              <w:rPr>
                <w:rFonts w:ascii="Times New Roman" w:hAnsi="Times New Roman" w:cs="Times New Roman"/>
                <w:sz w:val="24"/>
                <w:szCs w:val="24"/>
              </w:rPr>
              <w:t>_____________________________</w:t>
            </w:r>
          </w:p>
        </w:tc>
      </w:tr>
      <w:tr w:rsidR="00E414CE" w:rsidRPr="00E414CE" w:rsidTr="007511A5">
        <w:tc>
          <w:tcPr>
            <w:tcW w:w="15528" w:type="dxa"/>
            <w:shd w:val="clear" w:color="auto" w:fill="auto"/>
          </w:tcPr>
          <w:p w:rsidR="00690ABD" w:rsidRPr="00E414CE" w:rsidRDefault="00690ABD" w:rsidP="00690ABD">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Члены:</w:t>
            </w:r>
            <w:r w:rsidR="007511A5"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    </w:t>
            </w:r>
            <w:r w:rsidR="00851D34"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 ___________________________</w:t>
            </w:r>
          </w:p>
          <w:p w:rsidR="00690ABD" w:rsidRPr="00E414CE" w:rsidRDefault="00690ABD" w:rsidP="00690ABD">
            <w:pPr>
              <w:spacing w:after="0" w:line="240" w:lineRule="auto"/>
              <w:rPr>
                <w:rFonts w:ascii="Times New Roman" w:hAnsi="Times New Roman" w:cs="Times New Roman"/>
                <w:sz w:val="24"/>
                <w:szCs w:val="24"/>
              </w:rPr>
            </w:pPr>
            <w:r w:rsidRPr="00E414CE">
              <w:rPr>
                <w:rFonts w:ascii="Times New Roman" w:hAnsi="Times New Roman" w:cs="Times New Roman"/>
                <w:sz w:val="24"/>
                <w:szCs w:val="24"/>
              </w:rPr>
              <w:t xml:space="preserve">                                 </w:t>
            </w:r>
            <w:r w:rsidR="00851D34"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  ___________________________</w:t>
            </w:r>
          </w:p>
          <w:p w:rsidR="00690ABD" w:rsidRPr="00E414CE" w:rsidRDefault="00851D34" w:rsidP="00690ABD">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 xml:space="preserve">  </w:t>
            </w:r>
            <w:r w:rsidR="00690ABD" w:rsidRPr="00E414CE">
              <w:rPr>
                <w:rFonts w:ascii="Times New Roman" w:hAnsi="Times New Roman" w:cs="Times New Roman"/>
                <w:sz w:val="24"/>
                <w:szCs w:val="24"/>
              </w:rPr>
              <w:t xml:space="preserve">                                   ___________________________</w:t>
            </w:r>
          </w:p>
          <w:p w:rsidR="00690ABD" w:rsidRPr="00E414CE" w:rsidRDefault="00690ABD" w:rsidP="00690ABD">
            <w:pPr>
              <w:spacing w:after="0" w:line="240" w:lineRule="auto"/>
              <w:rPr>
                <w:rFonts w:ascii="Times New Roman" w:hAnsi="Times New Roman" w:cs="Times New Roman"/>
                <w:sz w:val="24"/>
                <w:szCs w:val="24"/>
              </w:rPr>
            </w:pPr>
          </w:p>
        </w:tc>
      </w:tr>
      <w:tr w:rsidR="00E414CE" w:rsidRPr="00E414CE" w:rsidTr="007511A5">
        <w:tc>
          <w:tcPr>
            <w:tcW w:w="15528" w:type="dxa"/>
            <w:shd w:val="clear" w:color="auto" w:fill="auto"/>
          </w:tcPr>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tc>
      </w:tr>
    </w:tbl>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851D34" w:rsidP="00690ABD">
      <w:pPr>
        <w:keepNext/>
        <w:widowControl w:val="0"/>
        <w:suppressLineNumbers/>
        <w:suppressAutoHyphens/>
        <w:spacing w:after="0" w:line="240" w:lineRule="auto"/>
        <w:ind w:firstLine="709"/>
        <w:jc w:val="right"/>
        <w:rPr>
          <w:rFonts w:ascii="Times New Roman" w:hAnsi="Times New Roman" w:cs="Times New Roman"/>
          <w:b/>
          <w:i/>
          <w:sz w:val="28"/>
          <w:szCs w:val="28"/>
        </w:rPr>
      </w:pPr>
      <w:r w:rsidRPr="00E414CE">
        <w:rPr>
          <w:rFonts w:ascii="Times New Roman" w:hAnsi="Times New Roman" w:cs="Times New Roman"/>
          <w:b/>
          <w:i/>
          <w:sz w:val="28"/>
          <w:szCs w:val="28"/>
        </w:rPr>
        <w:lastRenderedPageBreak/>
        <w:t>П</w:t>
      </w:r>
      <w:r w:rsidR="00690ABD" w:rsidRPr="00E414CE">
        <w:rPr>
          <w:rFonts w:ascii="Times New Roman" w:hAnsi="Times New Roman" w:cs="Times New Roman"/>
          <w:b/>
          <w:i/>
          <w:sz w:val="28"/>
          <w:szCs w:val="28"/>
        </w:rPr>
        <w:t>риложение 3.</w:t>
      </w: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E414CE">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E414CE">
        <w:rPr>
          <w:rFonts w:ascii="Times New Roman" w:hAnsi="Times New Roman" w:cs="Times New Roman"/>
          <w:b/>
          <w:sz w:val="28"/>
          <w:szCs w:val="28"/>
        </w:rPr>
        <w:t>«Ульяновский техникум питания и торговли»</w:t>
      </w:r>
    </w:p>
    <w:p w:rsidR="00690ABD" w:rsidRPr="00E414CE" w:rsidRDefault="00690ABD" w:rsidP="00690ABD">
      <w:pPr>
        <w:keepNext/>
        <w:widowControl w:val="0"/>
        <w:suppressLineNumbers/>
        <w:suppressAutoHyphens/>
        <w:spacing w:after="0" w:line="240" w:lineRule="auto"/>
        <w:jc w:val="center"/>
        <w:rPr>
          <w:rFonts w:ascii="Times New Roman" w:hAnsi="Times New Roman" w:cs="Times New Roman"/>
          <w:sz w:val="28"/>
          <w:szCs w:val="28"/>
        </w:rPr>
      </w:pPr>
      <w:r w:rsidRPr="00E414CE">
        <w:rPr>
          <w:rFonts w:ascii="Times New Roman" w:hAnsi="Times New Roman" w:cs="Times New Roman"/>
          <w:sz w:val="28"/>
          <w:szCs w:val="28"/>
        </w:rPr>
        <w:t>Протокол оценок</w:t>
      </w: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по результатам защиты выпускной квалификационной (дипломной) работы</w:t>
      </w:r>
    </w:p>
    <w:p w:rsidR="007511A5" w:rsidRPr="00E414CE" w:rsidRDefault="00690ABD" w:rsidP="007511A5">
      <w:pPr>
        <w:keepNext/>
        <w:widowControl w:val="0"/>
        <w:suppressLineNumber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 xml:space="preserve">студентов </w:t>
      </w:r>
      <w:r w:rsidR="007511A5" w:rsidRPr="00E414CE">
        <w:rPr>
          <w:rFonts w:ascii="Times New Roman" w:hAnsi="Times New Roman" w:cs="Times New Roman"/>
          <w:sz w:val="28"/>
          <w:szCs w:val="28"/>
        </w:rPr>
        <w:t>3</w:t>
      </w:r>
      <w:r w:rsidRPr="00E414CE">
        <w:rPr>
          <w:rFonts w:ascii="Times New Roman" w:hAnsi="Times New Roman" w:cs="Times New Roman"/>
          <w:sz w:val="28"/>
          <w:szCs w:val="28"/>
        </w:rPr>
        <w:t xml:space="preserve"> курса, по специальности </w:t>
      </w:r>
      <w:r w:rsidR="00104188" w:rsidRPr="00E414CE">
        <w:rPr>
          <w:rFonts w:ascii="Times New Roman" w:eastAsia="Times New Roman" w:hAnsi="Times New Roman" w:cs="Times New Roman"/>
          <w:bCs/>
          <w:sz w:val="28"/>
          <w:szCs w:val="28"/>
          <w:lang w:eastAsia="ru-RU"/>
        </w:rPr>
        <w:t>43.02.01 Организация обслуживания в общественном питании</w:t>
      </w:r>
      <w:r w:rsidR="007511A5" w:rsidRPr="00E414CE">
        <w:rPr>
          <w:rFonts w:ascii="Times New Roman" w:hAnsi="Times New Roman" w:cs="Times New Roman"/>
          <w:sz w:val="28"/>
          <w:szCs w:val="28"/>
        </w:rPr>
        <w:t>,</w:t>
      </w:r>
    </w:p>
    <w:p w:rsidR="007511A5" w:rsidRPr="00E414CE" w:rsidRDefault="00044F73" w:rsidP="007511A5">
      <w:pPr>
        <w:keepNext/>
        <w:widowControl w:val="0"/>
        <w:suppressLineNumbers/>
        <w:spacing w:after="0" w:line="240" w:lineRule="auto"/>
        <w:ind w:firstLine="709"/>
        <w:jc w:val="center"/>
        <w:rPr>
          <w:rFonts w:ascii="Times New Roman" w:hAnsi="Times New Roman" w:cs="Times New Roman"/>
          <w:sz w:val="28"/>
          <w:szCs w:val="28"/>
        </w:rPr>
      </w:pPr>
      <w:r w:rsidRPr="00E414CE">
        <w:rPr>
          <w:rFonts w:ascii="Times New Roman" w:hAnsi="Times New Roman" w:cs="Times New Roman"/>
          <w:sz w:val="28"/>
          <w:szCs w:val="28"/>
        </w:rPr>
        <w:t xml:space="preserve">группы </w:t>
      </w:r>
    </w:p>
    <w:p w:rsidR="00690ABD" w:rsidRPr="00E414CE" w:rsidRDefault="00690ABD" w:rsidP="007511A5">
      <w:pPr>
        <w:keepNext/>
        <w:widowControl w:val="0"/>
        <w:suppressLineNumbers/>
        <w:suppressAutoHyphens/>
        <w:spacing w:after="0" w:line="240" w:lineRule="auto"/>
        <w:ind w:firstLine="709"/>
        <w:jc w:val="center"/>
        <w:rPr>
          <w:rFonts w:ascii="Times New Roman" w:hAnsi="Times New Roman" w:cs="Times New Roman"/>
          <w:sz w:val="28"/>
          <w:szCs w:val="28"/>
        </w:rPr>
      </w:pPr>
    </w:p>
    <w:tbl>
      <w:tblPr>
        <w:tblW w:w="1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417"/>
        <w:gridCol w:w="195"/>
        <w:gridCol w:w="372"/>
        <w:gridCol w:w="567"/>
        <w:gridCol w:w="567"/>
        <w:gridCol w:w="567"/>
        <w:gridCol w:w="567"/>
        <w:gridCol w:w="567"/>
        <w:gridCol w:w="567"/>
        <w:gridCol w:w="567"/>
        <w:gridCol w:w="567"/>
        <w:gridCol w:w="566"/>
        <w:gridCol w:w="276"/>
        <w:gridCol w:w="234"/>
        <w:gridCol w:w="510"/>
        <w:gridCol w:w="510"/>
        <w:gridCol w:w="510"/>
        <w:gridCol w:w="510"/>
        <w:gridCol w:w="510"/>
        <w:gridCol w:w="510"/>
      </w:tblGrid>
      <w:tr w:rsidR="00E414CE" w:rsidRPr="00E414CE" w:rsidTr="005A745C">
        <w:trPr>
          <w:cantSplit/>
          <w:trHeight w:val="601"/>
          <w:jc w:val="center"/>
        </w:trPr>
        <w:tc>
          <w:tcPr>
            <w:tcW w:w="4957" w:type="dxa"/>
            <w:vMerge w:val="restart"/>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Код и наименование</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компетенций</w:t>
            </w:r>
          </w:p>
        </w:tc>
        <w:tc>
          <w:tcPr>
            <w:tcW w:w="1417" w:type="dxa"/>
            <w:vMerge w:val="restart"/>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 xml:space="preserve">Код и </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наименование ОПОР</w:t>
            </w:r>
          </w:p>
        </w:tc>
        <w:tc>
          <w:tcPr>
            <w:tcW w:w="9239" w:type="dxa"/>
            <w:gridSpan w:val="19"/>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Оценка членов ГЭК по</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результатам защиты выпускной квалификационной (дипломной) работы</w:t>
            </w:r>
          </w:p>
        </w:tc>
      </w:tr>
      <w:tr w:rsidR="00E414CE" w:rsidRPr="00E414CE" w:rsidTr="00851D34">
        <w:trPr>
          <w:cantSplit/>
          <w:trHeight w:val="1090"/>
          <w:jc w:val="center"/>
        </w:trPr>
        <w:tc>
          <w:tcPr>
            <w:tcW w:w="4957" w:type="dxa"/>
            <w:vMerge/>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1417" w:type="dxa"/>
            <w:vMerge/>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567" w:type="dxa"/>
            <w:gridSpan w:val="2"/>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7" w:type="dxa"/>
            <w:textDirection w:val="btLr"/>
          </w:tcPr>
          <w:p w:rsidR="00690ABD" w:rsidRPr="00E414CE" w:rsidRDefault="00690ABD" w:rsidP="00690ABD">
            <w:pPr>
              <w:pStyle w:val="Style6"/>
              <w:widowControl/>
              <w:rPr>
                <w:sz w:val="16"/>
                <w:szCs w:val="16"/>
              </w:rPr>
            </w:pPr>
          </w:p>
        </w:tc>
        <w:tc>
          <w:tcPr>
            <w:tcW w:w="566" w:type="dxa"/>
            <w:textDirection w:val="btLr"/>
          </w:tcPr>
          <w:p w:rsidR="00690ABD" w:rsidRPr="00E414CE" w:rsidRDefault="00690ABD" w:rsidP="00690ABD">
            <w:pPr>
              <w:pStyle w:val="Style6"/>
              <w:widowControl/>
              <w:rPr>
                <w:sz w:val="16"/>
                <w:szCs w:val="16"/>
              </w:rPr>
            </w:pPr>
          </w:p>
        </w:tc>
        <w:tc>
          <w:tcPr>
            <w:tcW w:w="510" w:type="dxa"/>
            <w:gridSpan w:val="2"/>
            <w:textDirection w:val="btLr"/>
          </w:tcPr>
          <w:p w:rsidR="00690ABD" w:rsidRPr="00E414CE" w:rsidRDefault="00690ABD" w:rsidP="00690ABD">
            <w:pPr>
              <w:pStyle w:val="Style6"/>
              <w:widowControl/>
              <w:rPr>
                <w:sz w:val="16"/>
                <w:szCs w:val="16"/>
              </w:rPr>
            </w:pPr>
          </w:p>
        </w:tc>
        <w:tc>
          <w:tcPr>
            <w:tcW w:w="510" w:type="dxa"/>
            <w:textDirection w:val="btLr"/>
          </w:tcPr>
          <w:p w:rsidR="00690ABD" w:rsidRPr="00E414CE" w:rsidRDefault="00690ABD" w:rsidP="00690ABD">
            <w:pPr>
              <w:pStyle w:val="Style6"/>
              <w:widowControl/>
              <w:rPr>
                <w:sz w:val="16"/>
                <w:szCs w:val="16"/>
              </w:rPr>
            </w:pPr>
          </w:p>
        </w:tc>
        <w:tc>
          <w:tcPr>
            <w:tcW w:w="510" w:type="dxa"/>
            <w:textDirection w:val="btLr"/>
          </w:tcPr>
          <w:p w:rsidR="00690ABD" w:rsidRPr="00E414CE" w:rsidRDefault="00690ABD" w:rsidP="00690ABD">
            <w:pPr>
              <w:pStyle w:val="Style6"/>
              <w:widowControl/>
              <w:rPr>
                <w:sz w:val="16"/>
                <w:szCs w:val="16"/>
              </w:rPr>
            </w:pPr>
          </w:p>
        </w:tc>
        <w:tc>
          <w:tcPr>
            <w:tcW w:w="510" w:type="dxa"/>
            <w:textDirection w:val="btLr"/>
          </w:tcPr>
          <w:p w:rsidR="00690ABD" w:rsidRPr="00E414CE" w:rsidRDefault="00690ABD" w:rsidP="00690ABD">
            <w:pPr>
              <w:pStyle w:val="Style6"/>
              <w:widowControl/>
              <w:rPr>
                <w:sz w:val="16"/>
                <w:szCs w:val="16"/>
              </w:rPr>
            </w:pPr>
          </w:p>
        </w:tc>
        <w:tc>
          <w:tcPr>
            <w:tcW w:w="510" w:type="dxa"/>
            <w:textDirection w:val="btLr"/>
            <w:vAlign w:val="center"/>
          </w:tcPr>
          <w:p w:rsidR="00690ABD" w:rsidRPr="00E414CE" w:rsidRDefault="00690ABD" w:rsidP="00690ABD">
            <w:pPr>
              <w:pStyle w:val="Style6"/>
              <w:widowControl/>
              <w:rPr>
                <w:sz w:val="16"/>
                <w:szCs w:val="16"/>
              </w:rPr>
            </w:pPr>
          </w:p>
        </w:tc>
        <w:tc>
          <w:tcPr>
            <w:tcW w:w="510" w:type="dxa"/>
            <w:textDirection w:val="btLr"/>
            <w:vAlign w:val="center"/>
          </w:tcPr>
          <w:p w:rsidR="00690ABD" w:rsidRPr="00E414CE" w:rsidRDefault="00690ABD" w:rsidP="00690ABD">
            <w:pPr>
              <w:pStyle w:val="Style6"/>
              <w:widowControl/>
              <w:rPr>
                <w:sz w:val="16"/>
                <w:szCs w:val="16"/>
              </w:rPr>
            </w:pPr>
          </w:p>
        </w:tc>
        <w:tc>
          <w:tcPr>
            <w:tcW w:w="510" w:type="dxa"/>
            <w:textDirection w:val="btLr"/>
          </w:tcPr>
          <w:p w:rsidR="00690ABD" w:rsidRPr="00E414CE" w:rsidRDefault="00690ABD" w:rsidP="00690ABD">
            <w:pPr>
              <w:pStyle w:val="Style6"/>
              <w:widowControl/>
              <w:rPr>
                <w:sz w:val="16"/>
                <w:szCs w:val="16"/>
              </w:rPr>
            </w:pPr>
          </w:p>
        </w:tc>
      </w:tr>
      <w:tr w:rsidR="00E414CE" w:rsidRPr="00E414CE" w:rsidTr="005A745C">
        <w:trPr>
          <w:trHeight w:val="284"/>
          <w:jc w:val="center"/>
        </w:trPr>
        <w:tc>
          <w:tcPr>
            <w:tcW w:w="6374" w:type="dxa"/>
            <w:gridSpan w:val="2"/>
          </w:tcPr>
          <w:p w:rsidR="00690ABD" w:rsidRPr="00E414CE" w:rsidRDefault="00690ABD" w:rsidP="00690ABD">
            <w:pPr>
              <w:spacing w:after="0" w:line="240" w:lineRule="auto"/>
              <w:rPr>
                <w:rFonts w:ascii="Times New Roman" w:hAnsi="Times New Roman" w:cs="Times New Roman"/>
                <w:bCs/>
                <w:sz w:val="16"/>
                <w:szCs w:val="16"/>
              </w:rPr>
            </w:pPr>
            <w:r w:rsidRPr="00E414CE">
              <w:rPr>
                <w:rFonts w:ascii="Times New Roman" w:hAnsi="Times New Roman" w:cs="Times New Roman"/>
                <w:b/>
                <w:i/>
                <w:sz w:val="16"/>
                <w:szCs w:val="16"/>
              </w:rPr>
              <w:t>Оценка руководителя ВКР</w:t>
            </w:r>
          </w:p>
        </w:tc>
        <w:tc>
          <w:tcPr>
            <w:tcW w:w="567"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r>
      <w:tr w:rsidR="00E414CE" w:rsidRPr="00E414CE" w:rsidTr="005A745C">
        <w:trPr>
          <w:trHeight w:val="259"/>
          <w:jc w:val="center"/>
        </w:trPr>
        <w:tc>
          <w:tcPr>
            <w:tcW w:w="6374" w:type="dxa"/>
            <w:gridSpan w:val="2"/>
          </w:tcPr>
          <w:p w:rsidR="00690ABD" w:rsidRPr="00E414CE" w:rsidRDefault="00690ABD" w:rsidP="00690ABD">
            <w:pPr>
              <w:spacing w:after="0" w:line="240" w:lineRule="auto"/>
              <w:rPr>
                <w:rFonts w:ascii="Times New Roman" w:hAnsi="Times New Roman" w:cs="Times New Roman"/>
                <w:bCs/>
                <w:sz w:val="16"/>
                <w:szCs w:val="16"/>
              </w:rPr>
            </w:pPr>
            <w:r w:rsidRPr="00E414CE">
              <w:rPr>
                <w:rFonts w:ascii="Times New Roman" w:hAnsi="Times New Roman" w:cs="Times New Roman"/>
                <w:b/>
                <w:i/>
                <w:sz w:val="16"/>
                <w:szCs w:val="16"/>
              </w:rPr>
              <w:t>Оценка рецензента ВКР</w:t>
            </w:r>
          </w:p>
        </w:tc>
        <w:tc>
          <w:tcPr>
            <w:tcW w:w="567"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6374" w:type="dxa"/>
            <w:gridSpan w:val="2"/>
          </w:tcPr>
          <w:p w:rsidR="00690ABD" w:rsidRPr="00E414CE" w:rsidRDefault="00690ABD" w:rsidP="00690ABD">
            <w:pPr>
              <w:spacing w:after="0" w:line="240" w:lineRule="auto"/>
              <w:rPr>
                <w:rFonts w:ascii="Times New Roman" w:hAnsi="Times New Roman" w:cs="Times New Roman"/>
                <w:b/>
                <w:bCs/>
                <w:i/>
                <w:sz w:val="16"/>
                <w:szCs w:val="16"/>
              </w:rPr>
            </w:pPr>
            <w:r w:rsidRPr="00E414CE">
              <w:rPr>
                <w:rFonts w:ascii="Times New Roman" w:hAnsi="Times New Roman" w:cs="Times New Roman"/>
                <w:b/>
                <w:bCs/>
                <w:i/>
                <w:sz w:val="16"/>
                <w:szCs w:val="16"/>
              </w:rPr>
              <w:t>Оценка качества выполнения ВКР</w:t>
            </w:r>
          </w:p>
        </w:tc>
        <w:tc>
          <w:tcPr>
            <w:tcW w:w="567"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E414CE" w:rsidRDefault="00690ABD" w:rsidP="00690ABD">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1.1. Анализировать возможности организации по производству продукции общественного питания в соответствии с заказами потребителей.</w:t>
            </w:r>
          </w:p>
        </w:tc>
        <w:tc>
          <w:tcPr>
            <w:tcW w:w="1417" w:type="dxa"/>
          </w:tcPr>
          <w:p w:rsidR="00104188" w:rsidRPr="00E414CE" w:rsidRDefault="00104188" w:rsidP="00104188">
            <w:pPr>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 xml:space="preserve">ОПОР 1.1.1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1.2. Организовывать выполнение заказов потребителей.</w:t>
            </w:r>
          </w:p>
        </w:tc>
        <w:tc>
          <w:tcPr>
            <w:tcW w:w="1417" w:type="dxa"/>
          </w:tcPr>
          <w:p w:rsidR="00104188" w:rsidRPr="00E414CE" w:rsidRDefault="00104188" w:rsidP="00104188">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1.2.1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1.3. Контролировать качество выполнения заказа.</w:t>
            </w:r>
          </w:p>
        </w:tc>
        <w:tc>
          <w:tcPr>
            <w:tcW w:w="1417" w:type="dxa"/>
          </w:tcPr>
          <w:p w:rsidR="00104188" w:rsidRPr="00E414CE" w:rsidRDefault="00104188" w:rsidP="00104188">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1.3.1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1.4. Участвовать в оценке эффективности деятельности организации общественного питания.</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 xml:space="preserve">ОПОР 1.4.1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2.1. Организовывать и контролировать подготовку организаций общественного питания к приему потребителей.</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ОПОР 2. 1.1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184"/>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 xml:space="preserve">ПК 2.2. Управлять работой официантов, барменов, </w:t>
            </w:r>
            <w:proofErr w:type="spellStart"/>
            <w:r w:rsidRPr="00E414CE">
              <w:rPr>
                <w:rFonts w:ascii="Times New Roman" w:eastAsia="Times New Roman" w:hAnsi="Times New Roman" w:cs="Times New Roman"/>
                <w:sz w:val="16"/>
                <w:szCs w:val="16"/>
                <w:lang w:eastAsia="ru-RU"/>
              </w:rPr>
              <w:t>сомелье</w:t>
            </w:r>
            <w:proofErr w:type="spellEnd"/>
            <w:r w:rsidRPr="00E414CE">
              <w:rPr>
                <w:rFonts w:ascii="Times New Roman" w:eastAsia="Times New Roman" w:hAnsi="Times New Roman" w:cs="Times New Roman"/>
                <w:sz w:val="16"/>
                <w:szCs w:val="16"/>
                <w:lang w:eastAsia="ru-RU"/>
              </w:rPr>
              <w:t xml:space="preserve"> и других работников по обслуживанию потребителей.</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2.2.1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2.3. Определять численность работников, занятых обслуживанием, в соответствии с заказом и установленными требованиями.</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2.3.1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2.4. Осуществлять информационное обеспечение процесса обслуживания в организациях общественного питания.</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2.4.1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lastRenderedPageBreak/>
              <w:t>ПК 2.5. Анализировать эффективность обслуживания потребителей.</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2.5.1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359"/>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2.6. Разрабатывать и представлять предложения по повышению качества обслуживания.</w:t>
            </w:r>
          </w:p>
        </w:tc>
        <w:tc>
          <w:tcPr>
            <w:tcW w:w="1417" w:type="dxa"/>
          </w:tcPr>
          <w:p w:rsidR="00104188" w:rsidRPr="00E414CE" w:rsidRDefault="00104188" w:rsidP="00104188">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2.6.1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3.1. Выявлять потребности потребителей продукции и услуг организации общественного питания.</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3.1.1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3.2. Формировать спрос на услуги общественного питания, стимулировать их сбыт.</w:t>
            </w:r>
          </w:p>
        </w:tc>
        <w:tc>
          <w:tcPr>
            <w:tcW w:w="1417" w:type="dxa"/>
          </w:tcPr>
          <w:p w:rsidR="00104188" w:rsidRPr="00E414CE" w:rsidRDefault="00104188" w:rsidP="00104188">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3.2.1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3.3. Оценивать конкурентоспособность продукции и услуг общественного питания, оказываемых организацией.</w:t>
            </w:r>
          </w:p>
        </w:tc>
        <w:tc>
          <w:tcPr>
            <w:tcW w:w="1417" w:type="dxa"/>
          </w:tcPr>
          <w:p w:rsidR="00104188" w:rsidRPr="00E414CE" w:rsidRDefault="00104188" w:rsidP="00104188">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3.3.1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4.1. Контролировать соблюдение требований нормативных документов и правильность проведения измерений при отпуске продукции и оказании услуг.</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4.1.1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4.2. Проводить производственный контроль продукции в организациях общественного питания.</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4.2.1</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04188" w:rsidRPr="00E414CE" w:rsidRDefault="00104188" w:rsidP="00104188">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4.3. Проводить контроль качества услуг общественного питания.</w:t>
            </w:r>
          </w:p>
        </w:tc>
        <w:tc>
          <w:tcPr>
            <w:tcW w:w="1417" w:type="dxa"/>
          </w:tcPr>
          <w:p w:rsidR="00104188" w:rsidRPr="00E414CE" w:rsidRDefault="00104188" w:rsidP="00104188">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4.3.1 </w:t>
            </w:r>
          </w:p>
        </w:tc>
        <w:tc>
          <w:tcPr>
            <w:tcW w:w="567"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7"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66"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gridSpan w:val="2"/>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c>
          <w:tcPr>
            <w:tcW w:w="510" w:type="dxa"/>
            <w:vAlign w:val="center"/>
          </w:tcPr>
          <w:p w:rsidR="00104188" w:rsidRPr="00E414CE" w:rsidRDefault="00104188" w:rsidP="00104188">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1. Понимать сущность и социальную значимость своей будущей профессии, проявлять к ней устойчивый интерес.</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1.1 </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2.1 </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3. Принимать решения в стандартных и нестандартных ситуациях и нести за них ответственность.</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3.1</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417" w:type="dxa"/>
          </w:tcPr>
          <w:p w:rsidR="001C12A6" w:rsidRPr="00E414CE" w:rsidRDefault="001C12A6" w:rsidP="001C12A6">
            <w:pPr>
              <w:tabs>
                <w:tab w:val="left" w:pos="252"/>
              </w:tabs>
              <w:spacing w:after="0" w:line="240" w:lineRule="auto"/>
              <w:jc w:val="both"/>
              <w:rPr>
                <w:rFonts w:ascii="Times New Roman" w:hAnsi="Times New Roman" w:cs="Times New Roman"/>
                <w:sz w:val="16"/>
                <w:szCs w:val="16"/>
              </w:rPr>
            </w:pPr>
            <w:r w:rsidRPr="00E414CE">
              <w:rPr>
                <w:rFonts w:ascii="Times New Roman" w:hAnsi="Times New Roman" w:cs="Times New Roman"/>
                <w:sz w:val="16"/>
                <w:szCs w:val="16"/>
              </w:rPr>
              <w:t xml:space="preserve">ОПОР 4.1 </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5. Использовать информационно-коммуникационные технологии в профессиональной деятельности.</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5.1 </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6. Работать в коллективе и в команде, эффективно общаться с коллегами, руководством, потребителями.</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6.1</w:t>
            </w:r>
            <w:r w:rsidRPr="00E414CE">
              <w:rPr>
                <w:rFonts w:ascii="Times New Roman" w:hAnsi="Times New Roman" w:cs="Times New Roman"/>
                <w:sz w:val="16"/>
                <w:szCs w:val="16"/>
              </w:rPr>
              <w:t xml:space="preserve"> </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7. Брать на себя ответственность работу членов команды (подчиненных), результат выполнения заданий.</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7.1</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45"/>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417"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8.1</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9. Ориентироваться в условиях частой смены технологий в профессиональной деятельности.</w:t>
            </w:r>
          </w:p>
        </w:tc>
        <w:tc>
          <w:tcPr>
            <w:tcW w:w="1417" w:type="dxa"/>
          </w:tcPr>
          <w:p w:rsidR="001C12A6" w:rsidRPr="00E414CE" w:rsidRDefault="001C12A6" w:rsidP="001C12A6">
            <w:pPr>
              <w:pStyle w:val="af2"/>
              <w:spacing w:after="0" w:line="240" w:lineRule="auto"/>
              <w:ind w:left="33"/>
              <w:rPr>
                <w:rFonts w:ascii="Times New Roman" w:hAnsi="Times New Roman"/>
                <w:sz w:val="16"/>
                <w:szCs w:val="16"/>
              </w:rPr>
            </w:pPr>
            <w:r w:rsidRPr="00E414CE">
              <w:rPr>
                <w:rFonts w:ascii="Times New Roman" w:hAnsi="Times New Roman"/>
                <w:sz w:val="16"/>
                <w:szCs w:val="16"/>
              </w:rPr>
              <w:t>ОПОР 9.1</w:t>
            </w:r>
          </w:p>
          <w:p w:rsidR="001C12A6" w:rsidRPr="00E414CE" w:rsidRDefault="001C12A6" w:rsidP="001C12A6">
            <w:pPr>
              <w:snapToGrid w:val="0"/>
              <w:spacing w:after="0" w:line="240" w:lineRule="auto"/>
              <w:rPr>
                <w:rFonts w:ascii="Times New Roman" w:hAnsi="Times New Roman" w:cs="Times New Roman"/>
                <w:sz w:val="16"/>
                <w:szCs w:val="16"/>
              </w:rPr>
            </w:pP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421"/>
          <w:jc w:val="center"/>
        </w:trPr>
        <w:tc>
          <w:tcPr>
            <w:tcW w:w="4957"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10. Соблюдать действующее законодательство и обязательные требования нормативных правовых документов, а также требования стандартов и иных нормативных документов.</w:t>
            </w:r>
          </w:p>
        </w:tc>
        <w:tc>
          <w:tcPr>
            <w:tcW w:w="1417" w:type="dxa"/>
          </w:tcPr>
          <w:p w:rsidR="001C12A6" w:rsidRPr="00E414CE" w:rsidRDefault="001C12A6" w:rsidP="001C12A6">
            <w:pPr>
              <w:pStyle w:val="af2"/>
              <w:spacing w:after="0" w:line="240" w:lineRule="auto"/>
              <w:ind w:left="33"/>
              <w:rPr>
                <w:rFonts w:ascii="Times New Roman" w:hAnsi="Times New Roman"/>
                <w:sz w:val="16"/>
                <w:szCs w:val="16"/>
              </w:rPr>
            </w:pPr>
            <w:r w:rsidRPr="00E414CE">
              <w:rPr>
                <w:rFonts w:ascii="Times New Roman" w:hAnsi="Times New Roman"/>
                <w:sz w:val="16"/>
                <w:szCs w:val="16"/>
              </w:rPr>
              <w:t>ОПОР 10.1</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297"/>
          <w:jc w:val="center"/>
        </w:trPr>
        <w:tc>
          <w:tcPr>
            <w:tcW w:w="6374" w:type="dxa"/>
            <w:gridSpan w:val="2"/>
          </w:tcPr>
          <w:p w:rsidR="001C12A6" w:rsidRPr="00E414CE" w:rsidRDefault="001C12A6" w:rsidP="001C12A6">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lastRenderedPageBreak/>
              <w:t>Процент положительных оценок</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297"/>
          <w:jc w:val="center"/>
        </w:trPr>
        <w:tc>
          <w:tcPr>
            <w:tcW w:w="6374" w:type="dxa"/>
            <w:gridSpan w:val="2"/>
          </w:tcPr>
          <w:p w:rsidR="001C12A6" w:rsidRPr="00E414CE" w:rsidRDefault="001C12A6" w:rsidP="001C12A6">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rPr>
          <w:trHeight w:val="297"/>
          <w:jc w:val="center"/>
        </w:trPr>
        <w:tc>
          <w:tcPr>
            <w:tcW w:w="6374" w:type="dxa"/>
            <w:gridSpan w:val="2"/>
          </w:tcPr>
          <w:p w:rsidR="001C12A6" w:rsidRPr="00E414CE" w:rsidRDefault="001C12A6" w:rsidP="001C12A6">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t>Уровень владения компетенцией</w:t>
            </w:r>
          </w:p>
        </w:tc>
        <w:tc>
          <w:tcPr>
            <w:tcW w:w="567"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7"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66"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gridSpan w:val="2"/>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c>
          <w:tcPr>
            <w:tcW w:w="510" w:type="dxa"/>
            <w:vAlign w:val="center"/>
          </w:tcPr>
          <w:p w:rsidR="001C12A6" w:rsidRPr="00E414CE" w:rsidRDefault="001C12A6" w:rsidP="001C12A6">
            <w:pPr>
              <w:spacing w:after="0" w:line="240" w:lineRule="auto"/>
              <w:jc w:val="center"/>
              <w:rPr>
                <w:rFonts w:ascii="Times New Roman" w:hAnsi="Times New Roman" w:cs="Times New Roman"/>
                <w:sz w:val="16"/>
                <w:szCs w:val="16"/>
              </w:rPr>
            </w:pPr>
          </w:p>
        </w:tc>
      </w:tr>
      <w:tr w:rsidR="00E414CE" w:rsidRPr="00E414CE"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394"/>
        </w:trPr>
        <w:tc>
          <w:tcPr>
            <w:tcW w:w="6569" w:type="dxa"/>
            <w:gridSpan w:val="3"/>
            <w:shd w:val="clear" w:color="auto" w:fill="auto"/>
          </w:tcPr>
          <w:p w:rsidR="001C12A6" w:rsidRPr="00E414CE" w:rsidRDefault="001C12A6" w:rsidP="001C12A6">
            <w:pPr>
              <w:spacing w:after="0" w:line="240" w:lineRule="auto"/>
              <w:rPr>
                <w:rFonts w:ascii="Times New Roman" w:hAnsi="Times New Roman" w:cs="Times New Roman"/>
                <w:b/>
                <w:sz w:val="24"/>
                <w:szCs w:val="24"/>
              </w:rPr>
            </w:pPr>
          </w:p>
        </w:tc>
        <w:tc>
          <w:tcPr>
            <w:tcW w:w="5750" w:type="dxa"/>
            <w:gridSpan w:val="11"/>
            <w:shd w:val="clear" w:color="auto" w:fill="auto"/>
          </w:tcPr>
          <w:p w:rsidR="001C12A6" w:rsidRPr="00E414CE" w:rsidRDefault="001C12A6" w:rsidP="001C12A6">
            <w:pPr>
              <w:spacing w:after="0" w:line="240" w:lineRule="auto"/>
              <w:rPr>
                <w:rFonts w:ascii="Times New Roman" w:hAnsi="Times New Roman" w:cs="Times New Roman"/>
                <w:b/>
                <w:sz w:val="24"/>
                <w:szCs w:val="24"/>
              </w:rPr>
            </w:pPr>
            <w:r w:rsidRPr="00E414CE">
              <w:rPr>
                <w:rFonts w:ascii="Times New Roman" w:hAnsi="Times New Roman" w:cs="Times New Roman"/>
                <w:b/>
                <w:sz w:val="24"/>
                <w:szCs w:val="24"/>
              </w:rPr>
              <w:t>Члены экзаменационной</w:t>
            </w:r>
            <w:r w:rsidRPr="00E414CE">
              <w:rPr>
                <w:rFonts w:ascii="Times New Roman" w:hAnsi="Times New Roman" w:cs="Times New Roman"/>
                <w:b/>
                <w:sz w:val="24"/>
                <w:szCs w:val="24"/>
                <w:lang w:val="en-US"/>
              </w:rPr>
              <w:t xml:space="preserve"> </w:t>
            </w:r>
            <w:r w:rsidRPr="00E414CE">
              <w:rPr>
                <w:rFonts w:ascii="Times New Roman" w:hAnsi="Times New Roman" w:cs="Times New Roman"/>
                <w:b/>
                <w:sz w:val="24"/>
                <w:szCs w:val="24"/>
              </w:rPr>
              <w:t>комиссии:</w:t>
            </w:r>
          </w:p>
        </w:tc>
      </w:tr>
      <w:tr w:rsidR="00E414CE" w:rsidRPr="00E414CE"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1C12A6" w:rsidRPr="00E414CE" w:rsidRDefault="001C12A6" w:rsidP="001C12A6">
            <w:pPr>
              <w:spacing w:after="0" w:line="240" w:lineRule="auto"/>
              <w:rPr>
                <w:rFonts w:ascii="Times New Roman" w:hAnsi="Times New Roman" w:cs="Times New Roman"/>
                <w:sz w:val="24"/>
                <w:szCs w:val="24"/>
              </w:rPr>
            </w:pPr>
          </w:p>
        </w:tc>
        <w:tc>
          <w:tcPr>
            <w:tcW w:w="5750" w:type="dxa"/>
            <w:gridSpan w:val="11"/>
            <w:shd w:val="clear" w:color="auto" w:fill="auto"/>
          </w:tcPr>
          <w:p w:rsidR="001C12A6" w:rsidRPr="00E414CE" w:rsidRDefault="001C12A6" w:rsidP="001C12A6">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Председатель</w:t>
            </w:r>
            <w:r w:rsidRPr="00E414CE">
              <w:rPr>
                <w:rFonts w:ascii="Times New Roman" w:hAnsi="Times New Roman" w:cs="Times New Roman"/>
                <w:sz w:val="24"/>
                <w:szCs w:val="24"/>
              </w:rPr>
              <w:t>_________________________</w:t>
            </w:r>
          </w:p>
        </w:tc>
      </w:tr>
      <w:tr w:rsidR="00E414CE" w:rsidRPr="00E414CE"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1C12A6" w:rsidRPr="00E414CE" w:rsidRDefault="001C12A6" w:rsidP="001C12A6">
            <w:pPr>
              <w:spacing w:after="0" w:line="240" w:lineRule="auto"/>
              <w:rPr>
                <w:rFonts w:ascii="Times New Roman" w:hAnsi="Times New Roman" w:cs="Times New Roman"/>
                <w:sz w:val="24"/>
                <w:szCs w:val="24"/>
              </w:rPr>
            </w:pPr>
          </w:p>
        </w:tc>
        <w:tc>
          <w:tcPr>
            <w:tcW w:w="5750" w:type="dxa"/>
            <w:gridSpan w:val="11"/>
            <w:shd w:val="clear" w:color="auto" w:fill="auto"/>
          </w:tcPr>
          <w:p w:rsidR="001C12A6" w:rsidRPr="00E414CE" w:rsidRDefault="001C12A6" w:rsidP="001C12A6">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Зам. председателя</w:t>
            </w:r>
            <w:r w:rsidRPr="00E414CE">
              <w:rPr>
                <w:rFonts w:ascii="Times New Roman" w:hAnsi="Times New Roman" w:cs="Times New Roman"/>
                <w:sz w:val="24"/>
                <w:szCs w:val="24"/>
              </w:rPr>
              <w:t>_____________________</w:t>
            </w:r>
          </w:p>
        </w:tc>
      </w:tr>
      <w:tr w:rsidR="001C12A6" w:rsidRPr="00E414CE"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1034"/>
        </w:trPr>
        <w:tc>
          <w:tcPr>
            <w:tcW w:w="6569" w:type="dxa"/>
            <w:gridSpan w:val="3"/>
            <w:shd w:val="clear" w:color="auto" w:fill="auto"/>
          </w:tcPr>
          <w:p w:rsidR="001C12A6" w:rsidRPr="00E414CE" w:rsidRDefault="001C12A6" w:rsidP="001C12A6">
            <w:pPr>
              <w:spacing w:after="0" w:line="240" w:lineRule="auto"/>
              <w:rPr>
                <w:rFonts w:ascii="Times New Roman" w:hAnsi="Times New Roman" w:cs="Times New Roman"/>
                <w:sz w:val="24"/>
                <w:szCs w:val="24"/>
              </w:rPr>
            </w:pPr>
          </w:p>
        </w:tc>
        <w:tc>
          <w:tcPr>
            <w:tcW w:w="5750" w:type="dxa"/>
            <w:gridSpan w:val="11"/>
            <w:shd w:val="clear" w:color="auto" w:fill="auto"/>
          </w:tcPr>
          <w:p w:rsidR="001C12A6" w:rsidRPr="00E414CE" w:rsidRDefault="001C12A6" w:rsidP="001C12A6">
            <w:pPr>
              <w:spacing w:after="0" w:line="240" w:lineRule="auto"/>
              <w:rPr>
                <w:rFonts w:ascii="Times New Roman" w:hAnsi="Times New Roman" w:cs="Times New Roman"/>
                <w:sz w:val="24"/>
                <w:szCs w:val="24"/>
              </w:rPr>
            </w:pPr>
            <w:r w:rsidRPr="00E414CE">
              <w:rPr>
                <w:rFonts w:ascii="Times New Roman" w:hAnsi="Times New Roman" w:cs="Times New Roman"/>
                <w:b/>
                <w:sz w:val="24"/>
                <w:szCs w:val="24"/>
              </w:rPr>
              <w:t>Члены:</w:t>
            </w:r>
          </w:p>
          <w:p w:rsidR="001C12A6" w:rsidRPr="00E414CE" w:rsidRDefault="001C12A6" w:rsidP="001C12A6">
            <w:pPr>
              <w:spacing w:after="0" w:line="240" w:lineRule="auto"/>
              <w:rPr>
                <w:rFonts w:ascii="Times New Roman" w:hAnsi="Times New Roman" w:cs="Times New Roman"/>
                <w:sz w:val="24"/>
                <w:szCs w:val="24"/>
              </w:rPr>
            </w:pPr>
            <w:r w:rsidRPr="00E414CE">
              <w:rPr>
                <w:rFonts w:ascii="Times New Roman" w:hAnsi="Times New Roman" w:cs="Times New Roman"/>
                <w:sz w:val="24"/>
                <w:szCs w:val="24"/>
              </w:rPr>
              <w:t xml:space="preserve">                                   ___________________</w:t>
            </w:r>
          </w:p>
          <w:p w:rsidR="001C12A6" w:rsidRPr="00E414CE" w:rsidRDefault="001C12A6" w:rsidP="001C12A6">
            <w:pPr>
              <w:spacing w:after="0" w:line="240" w:lineRule="auto"/>
              <w:rPr>
                <w:rFonts w:ascii="Times New Roman" w:hAnsi="Times New Roman" w:cs="Times New Roman"/>
                <w:sz w:val="24"/>
                <w:szCs w:val="24"/>
              </w:rPr>
            </w:pPr>
            <w:r w:rsidRPr="00E414CE">
              <w:rPr>
                <w:rFonts w:ascii="Times New Roman" w:hAnsi="Times New Roman" w:cs="Times New Roman"/>
                <w:sz w:val="24"/>
                <w:szCs w:val="24"/>
              </w:rPr>
              <w:t xml:space="preserve">                                   ____________________</w:t>
            </w:r>
          </w:p>
          <w:p w:rsidR="001C12A6" w:rsidRPr="00E414CE" w:rsidRDefault="001C12A6" w:rsidP="001C12A6">
            <w:pPr>
              <w:spacing w:after="0" w:line="240" w:lineRule="auto"/>
              <w:rPr>
                <w:rFonts w:ascii="Times New Roman" w:hAnsi="Times New Roman" w:cs="Times New Roman"/>
                <w:sz w:val="24"/>
                <w:szCs w:val="24"/>
              </w:rPr>
            </w:pPr>
          </w:p>
          <w:p w:rsidR="001C12A6" w:rsidRPr="00E414CE" w:rsidRDefault="001C12A6" w:rsidP="001C12A6">
            <w:pPr>
              <w:spacing w:after="0" w:line="240" w:lineRule="auto"/>
              <w:rPr>
                <w:rFonts w:ascii="Times New Roman" w:hAnsi="Times New Roman" w:cs="Times New Roman"/>
                <w:b/>
                <w:sz w:val="24"/>
                <w:szCs w:val="24"/>
              </w:rPr>
            </w:pPr>
            <w:r w:rsidRPr="00E414CE">
              <w:rPr>
                <w:rFonts w:ascii="Times New Roman" w:hAnsi="Times New Roman" w:cs="Times New Roman"/>
                <w:b/>
                <w:sz w:val="24"/>
                <w:szCs w:val="24"/>
              </w:rPr>
              <w:t xml:space="preserve">Секретарь:               </w:t>
            </w:r>
            <w:r w:rsidRPr="00E414CE">
              <w:rPr>
                <w:rFonts w:ascii="Times New Roman" w:hAnsi="Times New Roman" w:cs="Times New Roman"/>
                <w:sz w:val="24"/>
                <w:szCs w:val="24"/>
              </w:rPr>
              <w:t xml:space="preserve">____________________  </w:t>
            </w:r>
            <w:r w:rsidRPr="00E414CE">
              <w:rPr>
                <w:rFonts w:ascii="Times New Roman" w:hAnsi="Times New Roman" w:cs="Times New Roman"/>
                <w:b/>
                <w:sz w:val="24"/>
                <w:szCs w:val="24"/>
              </w:rPr>
              <w:t xml:space="preserve">                       </w:t>
            </w:r>
          </w:p>
        </w:tc>
      </w:tr>
    </w:tbl>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E414CE"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C80BF4" w:rsidRPr="00E414CE" w:rsidRDefault="00C80BF4" w:rsidP="00690ABD">
      <w:pPr>
        <w:spacing w:after="0" w:line="240" w:lineRule="auto"/>
        <w:rPr>
          <w:rFonts w:ascii="Times New Roman" w:hAnsi="Times New Roman" w:cs="Times New Roman"/>
          <w:sz w:val="28"/>
          <w:szCs w:val="28"/>
        </w:rPr>
      </w:pPr>
    </w:p>
    <w:p w:rsidR="00C80BF4" w:rsidRPr="00E414CE" w:rsidRDefault="00C80BF4"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jc w:val="right"/>
        <w:rPr>
          <w:rFonts w:ascii="Times New Roman" w:hAnsi="Times New Roman" w:cs="Times New Roman"/>
          <w:b/>
          <w:i/>
          <w:sz w:val="28"/>
          <w:szCs w:val="28"/>
        </w:rPr>
      </w:pPr>
      <w:r w:rsidRPr="00E414CE">
        <w:rPr>
          <w:rFonts w:ascii="Times New Roman" w:hAnsi="Times New Roman" w:cs="Times New Roman"/>
          <w:b/>
          <w:i/>
          <w:sz w:val="28"/>
          <w:szCs w:val="28"/>
        </w:rPr>
        <w:t>Приложение 4.</w:t>
      </w: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t>Ведомость освоения ОПОП по результатам неформального обучения</w:t>
      </w:r>
    </w:p>
    <w:p w:rsidR="00690ABD" w:rsidRPr="00E414CE" w:rsidRDefault="00690ABD" w:rsidP="00690ABD">
      <w:pPr>
        <w:spacing w:after="0" w:line="240" w:lineRule="auto"/>
        <w:rPr>
          <w:rFonts w:ascii="Times New Roman" w:hAnsi="Times New Roman" w:cs="Times New Roman"/>
          <w:b/>
          <w:sz w:val="28"/>
          <w:szCs w:val="28"/>
        </w:rPr>
      </w:pPr>
      <w:r w:rsidRPr="00E414CE">
        <w:rPr>
          <w:rFonts w:ascii="Times New Roman" w:hAnsi="Times New Roman" w:cs="Times New Roman"/>
          <w:b/>
          <w:sz w:val="28"/>
          <w:szCs w:val="28"/>
        </w:rPr>
        <w:t>Студент __________________________________________________________________________________________________</w:t>
      </w:r>
      <w:r w:rsidR="00851D34" w:rsidRPr="00E414CE">
        <w:rPr>
          <w:rFonts w:ascii="Times New Roman" w:hAnsi="Times New Roman" w:cs="Times New Roman"/>
          <w:b/>
          <w:sz w:val="28"/>
          <w:szCs w:val="28"/>
        </w:rPr>
        <w:t>_________</w:t>
      </w: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t>(Ф.И.О.)</w:t>
      </w:r>
    </w:p>
    <w:p w:rsidR="00690ABD" w:rsidRPr="00E414CE" w:rsidRDefault="00690ABD" w:rsidP="00690ABD">
      <w:pPr>
        <w:spacing w:after="0" w:line="240" w:lineRule="auto"/>
        <w:rPr>
          <w:rFonts w:ascii="Times New Roman" w:hAnsi="Times New Roman" w:cs="Times New Roman"/>
          <w:b/>
          <w:sz w:val="28"/>
          <w:szCs w:val="28"/>
        </w:rPr>
      </w:pPr>
      <w:r w:rsidRPr="00E414CE">
        <w:rPr>
          <w:rFonts w:ascii="Times New Roman" w:hAnsi="Times New Roman" w:cs="Times New Roman"/>
          <w:b/>
          <w:sz w:val="28"/>
          <w:szCs w:val="28"/>
        </w:rPr>
        <w:t>Группы ____________________________________________________________________________________________</w:t>
      </w:r>
      <w:r w:rsidR="00851D34" w:rsidRPr="00E414CE">
        <w:rPr>
          <w:rFonts w:ascii="Times New Roman" w:hAnsi="Times New Roman" w:cs="Times New Roman"/>
          <w:b/>
          <w:sz w:val="28"/>
          <w:szCs w:val="28"/>
        </w:rPr>
        <w:t>________________</w:t>
      </w:r>
    </w:p>
    <w:p w:rsidR="00690ABD" w:rsidRPr="00E414CE" w:rsidRDefault="00690ABD" w:rsidP="00690ABD">
      <w:pPr>
        <w:spacing w:after="0" w:line="240" w:lineRule="auto"/>
        <w:rPr>
          <w:rFonts w:ascii="Times New Roman" w:hAnsi="Times New Roman" w:cs="Times New Roman"/>
          <w:b/>
          <w:sz w:val="28"/>
          <w:szCs w:val="28"/>
        </w:rPr>
      </w:pPr>
      <w:r w:rsidRPr="00E414CE">
        <w:rPr>
          <w:rFonts w:ascii="Times New Roman" w:hAnsi="Times New Roman" w:cs="Times New Roman"/>
          <w:b/>
          <w:sz w:val="28"/>
          <w:szCs w:val="28"/>
        </w:rPr>
        <w:t>П</w:t>
      </w:r>
      <w:r w:rsidR="001C12A6" w:rsidRPr="00E414CE">
        <w:rPr>
          <w:rFonts w:ascii="Times New Roman" w:hAnsi="Times New Roman" w:cs="Times New Roman"/>
          <w:b/>
          <w:sz w:val="28"/>
          <w:szCs w:val="28"/>
        </w:rPr>
        <w:t>ПС</w:t>
      </w:r>
      <w:r w:rsidR="001104A1" w:rsidRPr="00E414CE">
        <w:rPr>
          <w:rFonts w:ascii="Times New Roman" w:hAnsi="Times New Roman" w:cs="Times New Roman"/>
          <w:b/>
          <w:sz w:val="28"/>
          <w:szCs w:val="28"/>
        </w:rPr>
        <w:t>С</w:t>
      </w:r>
      <w:r w:rsidR="001C12A6" w:rsidRPr="00E414CE">
        <w:rPr>
          <w:rFonts w:ascii="Times New Roman" w:hAnsi="Times New Roman" w:cs="Times New Roman"/>
          <w:b/>
          <w:sz w:val="28"/>
          <w:szCs w:val="28"/>
        </w:rPr>
        <w:t>З</w:t>
      </w:r>
      <w:r w:rsidRPr="00E414CE">
        <w:rPr>
          <w:rFonts w:ascii="Times New Roman" w:hAnsi="Times New Roman" w:cs="Times New Roman"/>
          <w:b/>
          <w:sz w:val="28"/>
          <w:szCs w:val="28"/>
        </w:rPr>
        <w:t>_</w:t>
      </w:r>
      <w:r w:rsidRPr="00E414CE">
        <w:rPr>
          <w:rFonts w:ascii="Times New Roman" w:hAnsi="Times New Roman" w:cs="Times New Roman"/>
          <w:sz w:val="28"/>
          <w:szCs w:val="28"/>
        </w:rPr>
        <w:t>___________________________________________________________________</w:t>
      </w:r>
      <w:r w:rsidRPr="00E414CE">
        <w:rPr>
          <w:rFonts w:ascii="Times New Roman" w:hAnsi="Times New Roman" w:cs="Times New Roman"/>
          <w:b/>
          <w:sz w:val="28"/>
          <w:szCs w:val="28"/>
        </w:rPr>
        <w:t>___________________</w:t>
      </w:r>
      <w:r w:rsidR="00851D34" w:rsidRPr="00E414CE">
        <w:rPr>
          <w:rFonts w:ascii="Times New Roman" w:hAnsi="Times New Roman" w:cs="Times New Roman"/>
          <w:b/>
          <w:sz w:val="28"/>
          <w:szCs w:val="28"/>
        </w:rPr>
        <w:t>______________</w:t>
      </w: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t>(код, наименование)</w:t>
      </w:r>
    </w:p>
    <w:p w:rsidR="00690ABD" w:rsidRPr="00E414CE" w:rsidRDefault="00690ABD" w:rsidP="00690ABD">
      <w:pPr>
        <w:spacing w:after="0" w:line="240" w:lineRule="auto"/>
        <w:jc w:val="center"/>
        <w:rPr>
          <w:rFonts w:ascii="Times New Roman" w:hAnsi="Times New Roman" w:cs="Times New Roman"/>
          <w:sz w:val="28"/>
          <w:szCs w:val="28"/>
        </w:rPr>
      </w:pP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544"/>
        <w:gridCol w:w="1134"/>
        <w:gridCol w:w="426"/>
        <w:gridCol w:w="425"/>
        <w:gridCol w:w="425"/>
        <w:gridCol w:w="35"/>
        <w:gridCol w:w="390"/>
        <w:gridCol w:w="70"/>
        <w:gridCol w:w="286"/>
        <w:gridCol w:w="174"/>
        <w:gridCol w:w="210"/>
        <w:gridCol w:w="394"/>
        <w:gridCol w:w="378"/>
        <w:gridCol w:w="426"/>
        <w:gridCol w:w="417"/>
        <w:gridCol w:w="425"/>
        <w:gridCol w:w="426"/>
        <w:gridCol w:w="425"/>
        <w:gridCol w:w="395"/>
        <w:gridCol w:w="409"/>
        <w:gridCol w:w="409"/>
        <w:gridCol w:w="417"/>
        <w:gridCol w:w="323"/>
        <w:gridCol w:w="323"/>
        <w:gridCol w:w="897"/>
        <w:gridCol w:w="2007"/>
        <w:gridCol w:w="403"/>
      </w:tblGrid>
      <w:tr w:rsidR="00E414CE" w:rsidRPr="00E414CE" w:rsidTr="001B3781">
        <w:trPr>
          <w:gridBefore w:val="1"/>
          <w:wBefore w:w="697" w:type="dxa"/>
          <w:trHeight w:val="422"/>
          <w:jc w:val="center"/>
        </w:trPr>
        <w:tc>
          <w:tcPr>
            <w:tcW w:w="3544" w:type="dxa"/>
            <w:vMerge w:val="restart"/>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Код и наименование</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компетенций</w:t>
            </w:r>
          </w:p>
        </w:tc>
        <w:tc>
          <w:tcPr>
            <w:tcW w:w="1134" w:type="dxa"/>
            <w:vMerge w:val="restart"/>
            <w:textDirection w:val="btLr"/>
          </w:tcPr>
          <w:p w:rsidR="00690ABD" w:rsidRPr="00E414CE" w:rsidRDefault="00690ABD" w:rsidP="00690ABD">
            <w:pPr>
              <w:keepNext/>
              <w:suppressLineNumbers/>
              <w:suppressAutoHyphens/>
              <w:spacing w:after="0" w:line="240" w:lineRule="auto"/>
              <w:rPr>
                <w:rFonts w:ascii="Times New Roman" w:hAnsi="Times New Roman" w:cs="Times New Roman"/>
                <w:b/>
                <w:sz w:val="16"/>
                <w:szCs w:val="16"/>
              </w:rPr>
            </w:pP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 xml:space="preserve">Код и </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наименование ОПОР</w:t>
            </w:r>
          </w:p>
        </w:tc>
        <w:tc>
          <w:tcPr>
            <w:tcW w:w="8505" w:type="dxa"/>
            <w:gridSpan w:val="23"/>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Оценка членов ГЭК по</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результатам неформального обучения (1 – есть, 0 - нет)</w:t>
            </w:r>
          </w:p>
        </w:tc>
        <w:tc>
          <w:tcPr>
            <w:tcW w:w="2410" w:type="dxa"/>
            <w:gridSpan w:val="2"/>
            <w:vMerge w:val="restart"/>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Результат ОПОП по результатам неформального обучения</w:t>
            </w:r>
          </w:p>
          <w:p w:rsidR="00690ABD" w:rsidRPr="00E414CE" w:rsidRDefault="00690ABD" w:rsidP="00690ABD">
            <w:pPr>
              <w:keepNext/>
              <w:suppressLineNumbers/>
              <w:suppressAutoHyphens/>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1-3 – освоен – «3»</w:t>
            </w:r>
          </w:p>
          <w:p w:rsidR="00690ABD" w:rsidRPr="00E414CE" w:rsidRDefault="00690ABD" w:rsidP="00690ABD">
            <w:pPr>
              <w:keepNext/>
              <w:suppressLineNumbers/>
              <w:suppressAutoHyphens/>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3-5 – освоен – «4»</w:t>
            </w:r>
          </w:p>
          <w:p w:rsidR="00690ABD" w:rsidRPr="00E414CE" w:rsidRDefault="00690ABD" w:rsidP="00690ABD">
            <w:pPr>
              <w:keepNext/>
              <w:suppressLineNumbers/>
              <w:suppressAutoHyphens/>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5 и более – освоен – «5»</w:t>
            </w:r>
          </w:p>
          <w:p w:rsidR="00690ABD" w:rsidRPr="00E414CE" w:rsidRDefault="00690ABD" w:rsidP="00690ABD">
            <w:pPr>
              <w:keepNext/>
              <w:suppressLineNumbers/>
              <w:suppressAutoHyphens/>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Нет подтверждений – не освоен</w:t>
            </w:r>
          </w:p>
        </w:tc>
      </w:tr>
      <w:tr w:rsidR="00E414CE" w:rsidRPr="00E414CE" w:rsidTr="001B3781">
        <w:trPr>
          <w:gridBefore w:val="1"/>
          <w:wBefore w:w="697" w:type="dxa"/>
          <w:cantSplit/>
          <w:trHeight w:val="1823"/>
          <w:jc w:val="center"/>
        </w:trPr>
        <w:tc>
          <w:tcPr>
            <w:tcW w:w="3544" w:type="dxa"/>
            <w:vMerge/>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1134" w:type="dxa"/>
            <w:vMerge/>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426"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Диплом</w:t>
            </w:r>
          </w:p>
        </w:tc>
        <w:tc>
          <w:tcPr>
            <w:tcW w:w="425"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Диплом 1</w:t>
            </w:r>
          </w:p>
        </w:tc>
        <w:tc>
          <w:tcPr>
            <w:tcW w:w="425"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Диплом 2</w:t>
            </w:r>
          </w:p>
        </w:tc>
        <w:tc>
          <w:tcPr>
            <w:tcW w:w="425" w:type="dxa"/>
            <w:gridSpan w:val="2"/>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Грамота</w:t>
            </w:r>
          </w:p>
        </w:tc>
        <w:tc>
          <w:tcPr>
            <w:tcW w:w="356" w:type="dxa"/>
            <w:gridSpan w:val="2"/>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Грамота</w:t>
            </w:r>
          </w:p>
        </w:tc>
        <w:tc>
          <w:tcPr>
            <w:tcW w:w="384" w:type="dxa"/>
            <w:gridSpan w:val="2"/>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Грамота</w:t>
            </w:r>
          </w:p>
        </w:tc>
        <w:tc>
          <w:tcPr>
            <w:tcW w:w="394"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Характеристика</w:t>
            </w:r>
          </w:p>
        </w:tc>
        <w:tc>
          <w:tcPr>
            <w:tcW w:w="378"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Статья в СМИ</w:t>
            </w:r>
          </w:p>
        </w:tc>
        <w:tc>
          <w:tcPr>
            <w:tcW w:w="426"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Сертификат</w:t>
            </w:r>
          </w:p>
        </w:tc>
        <w:tc>
          <w:tcPr>
            <w:tcW w:w="417"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Сертификат</w:t>
            </w:r>
          </w:p>
        </w:tc>
        <w:tc>
          <w:tcPr>
            <w:tcW w:w="425"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Сертификат</w:t>
            </w:r>
          </w:p>
        </w:tc>
        <w:tc>
          <w:tcPr>
            <w:tcW w:w="426" w:type="dxa"/>
            <w:textDirection w:val="btLr"/>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Сертификат</w:t>
            </w:r>
          </w:p>
        </w:tc>
        <w:tc>
          <w:tcPr>
            <w:tcW w:w="425"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Удостоверение</w:t>
            </w:r>
          </w:p>
        </w:tc>
        <w:tc>
          <w:tcPr>
            <w:tcW w:w="395"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Благодарность</w:t>
            </w:r>
          </w:p>
        </w:tc>
        <w:tc>
          <w:tcPr>
            <w:tcW w:w="409"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409" w:type="dxa"/>
            <w:textDirection w:val="btLr"/>
            <w:vAlign w:val="cente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417"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323" w:type="dxa"/>
            <w:textDirection w:val="btLr"/>
          </w:tcPr>
          <w:p w:rsidR="00690ABD" w:rsidRPr="00E414CE" w:rsidRDefault="00690ABD" w:rsidP="00690ABD">
            <w:pPr>
              <w:spacing w:after="0" w:line="240" w:lineRule="auto"/>
              <w:rPr>
                <w:rFonts w:ascii="Times New Roman" w:hAnsi="Times New Roman" w:cs="Times New Roman"/>
                <w:sz w:val="16"/>
                <w:szCs w:val="16"/>
              </w:rPr>
            </w:pPr>
          </w:p>
        </w:tc>
        <w:tc>
          <w:tcPr>
            <w:tcW w:w="323"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897" w:type="dxa"/>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r w:rsidRPr="00E414CE">
              <w:rPr>
                <w:rFonts w:ascii="Times New Roman" w:hAnsi="Times New Roman" w:cs="Times New Roman"/>
                <w:sz w:val="16"/>
                <w:szCs w:val="16"/>
              </w:rPr>
              <w:t>Итого подтверждений</w:t>
            </w:r>
          </w:p>
        </w:tc>
        <w:tc>
          <w:tcPr>
            <w:tcW w:w="2410" w:type="dxa"/>
            <w:gridSpan w:val="2"/>
            <w:vMerge/>
            <w:textDirection w:val="btLr"/>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r>
      <w:tr w:rsidR="00E414CE" w:rsidRPr="00E414CE" w:rsidTr="001B3781">
        <w:trPr>
          <w:gridBefore w:val="1"/>
          <w:wBefore w:w="697" w:type="dxa"/>
          <w:trHeight w:val="359"/>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1.1. Анализировать возможности организации по производству продукции общественного питания в соответствии с заказами потребителей.</w:t>
            </w:r>
          </w:p>
        </w:tc>
        <w:tc>
          <w:tcPr>
            <w:tcW w:w="1134" w:type="dxa"/>
          </w:tcPr>
          <w:p w:rsidR="001C12A6" w:rsidRPr="00E414CE" w:rsidRDefault="001C12A6" w:rsidP="001C12A6">
            <w:pPr>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 xml:space="preserve">ОПОР 1.1.1 </w:t>
            </w:r>
          </w:p>
        </w:tc>
        <w:tc>
          <w:tcPr>
            <w:tcW w:w="426" w:type="dxa"/>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1</w:t>
            </w: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378" w:type="dxa"/>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0</w:t>
            </w: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0</w:t>
            </w: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1</w:t>
            </w: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r w:rsidRPr="00E414CE">
              <w:rPr>
                <w:rFonts w:ascii="Times New Roman" w:hAnsi="Times New Roman" w:cs="Times New Roman"/>
                <w:i/>
                <w:sz w:val="16"/>
                <w:szCs w:val="16"/>
              </w:rPr>
              <w:t>7</w:t>
            </w: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1.2. Организовывать выполнение заказов потребителей.</w:t>
            </w:r>
          </w:p>
        </w:tc>
        <w:tc>
          <w:tcPr>
            <w:tcW w:w="1134" w:type="dxa"/>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1.2.1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1.3. Контролировать качество выполнения заказа.</w:t>
            </w:r>
          </w:p>
        </w:tc>
        <w:tc>
          <w:tcPr>
            <w:tcW w:w="1134" w:type="dxa"/>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1.3.1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1.4. Участвовать в оценке эффективности деятельности организации общественного питания.</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 xml:space="preserve">ОПОР 1.4.1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2.1. Организовывать и контролировать подготовку организаций общественного питания к приему потребителей.</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ОПОР 2. 1.1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lastRenderedPageBreak/>
              <w:t xml:space="preserve">ПК 2.2. Управлять работой официантов, барменов, </w:t>
            </w:r>
            <w:proofErr w:type="spellStart"/>
            <w:r w:rsidRPr="00E414CE">
              <w:rPr>
                <w:rFonts w:ascii="Times New Roman" w:eastAsia="Times New Roman" w:hAnsi="Times New Roman" w:cs="Times New Roman"/>
                <w:sz w:val="16"/>
                <w:szCs w:val="16"/>
                <w:lang w:eastAsia="ru-RU"/>
              </w:rPr>
              <w:t>сомелье</w:t>
            </w:r>
            <w:proofErr w:type="spellEnd"/>
            <w:r w:rsidRPr="00E414CE">
              <w:rPr>
                <w:rFonts w:ascii="Times New Roman" w:eastAsia="Times New Roman" w:hAnsi="Times New Roman" w:cs="Times New Roman"/>
                <w:sz w:val="16"/>
                <w:szCs w:val="16"/>
                <w:lang w:eastAsia="ru-RU"/>
              </w:rPr>
              <w:t xml:space="preserve"> и других работников по обслуживанию потребителей.</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2.2.1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2.3. Определять численность работников, занятых обслуживанием, в соответствии с заказом и установленными требованиями.</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2.3.1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327"/>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2.4. Осуществлять информационное обеспечение процесса обслуживания в организациях общественного питания.</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2.4.1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2.5. Анализировать эффективность обслуживания потребителей.</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2.5.1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2.6. Разрабатывать и представлять предложения по повышению качества обслуживания.</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2.6.1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3.1. Выявлять потребности потребителей продукции и услуг организации общественного питания.</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3.1.1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3.2. Формировать спрос на услуги общественного питания, стимулировать их сбыт.</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3.2.1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3.3. Оценивать конкурентоспособность продукции и услуг общественного питания, оказываемых организацией.</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ОПОР 3.3.1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4.1. Контролировать соблюдение требований нормативных документов и правильность проведения измерений при отпуске продукции и оказании услуг.</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4.1.1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4.2. Проводить производственный контроль продукции в организациях общественного питания.</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ОПОР 4.2.1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ПК 4.3. Проводить контроль качества услуг общественного питания.</w:t>
            </w:r>
          </w:p>
        </w:tc>
        <w:tc>
          <w:tcPr>
            <w:tcW w:w="1134" w:type="dxa"/>
          </w:tcPr>
          <w:p w:rsidR="001C12A6" w:rsidRPr="00E414CE" w:rsidRDefault="001C12A6" w:rsidP="001C12A6">
            <w:pPr>
              <w:snapToGrid w:val="0"/>
              <w:spacing w:after="0" w:line="240" w:lineRule="auto"/>
              <w:rPr>
                <w:rFonts w:ascii="Times New Roman" w:hAnsi="Times New Roman" w:cs="Times New Roman"/>
                <w:bCs/>
                <w:sz w:val="16"/>
                <w:szCs w:val="16"/>
              </w:rPr>
            </w:pPr>
            <w:r w:rsidRPr="00E414CE">
              <w:rPr>
                <w:rFonts w:ascii="Times New Roman" w:hAnsi="Times New Roman" w:cs="Times New Roman"/>
                <w:sz w:val="16"/>
                <w:szCs w:val="16"/>
              </w:rPr>
              <w:t xml:space="preserve">ОПОР 4.3.1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1. Понимать сущность и социальную значимость своей будущей профессии, проявлять к ней устойчивый интерес.</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1.1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2.1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3. Принимать решения в стандартных и нестандартных ситуациях и нести за них ответственность.</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3.1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 xml:space="preserve">ОК 4. Осуществлять поиск и использование информации, необходимой для эффективного выполнения профессиональных задач, </w:t>
            </w:r>
            <w:r w:rsidRPr="00E414CE">
              <w:rPr>
                <w:rFonts w:ascii="Times New Roman" w:eastAsia="Times New Roman" w:hAnsi="Times New Roman" w:cs="Times New Roman"/>
                <w:sz w:val="16"/>
                <w:szCs w:val="16"/>
                <w:lang w:eastAsia="ru-RU"/>
              </w:rPr>
              <w:lastRenderedPageBreak/>
              <w:t>профессионального и личностного развития.</w:t>
            </w:r>
          </w:p>
        </w:tc>
        <w:tc>
          <w:tcPr>
            <w:tcW w:w="1134" w:type="dxa"/>
          </w:tcPr>
          <w:p w:rsidR="001C12A6" w:rsidRPr="00E414CE" w:rsidRDefault="001C12A6" w:rsidP="001C12A6">
            <w:pPr>
              <w:tabs>
                <w:tab w:val="left" w:pos="252"/>
              </w:tabs>
              <w:spacing w:after="0" w:line="240" w:lineRule="auto"/>
              <w:jc w:val="both"/>
              <w:rPr>
                <w:rFonts w:ascii="Times New Roman" w:hAnsi="Times New Roman" w:cs="Times New Roman"/>
                <w:sz w:val="16"/>
                <w:szCs w:val="16"/>
              </w:rPr>
            </w:pPr>
            <w:r w:rsidRPr="00E414CE">
              <w:rPr>
                <w:rFonts w:ascii="Times New Roman" w:hAnsi="Times New Roman" w:cs="Times New Roman"/>
                <w:sz w:val="16"/>
                <w:szCs w:val="16"/>
              </w:rPr>
              <w:lastRenderedPageBreak/>
              <w:t xml:space="preserve">ОПОР 4.1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lastRenderedPageBreak/>
              <w:t>ОК 5. Использовать информационно-коммуникационные технологии в профессиональной деятельности.</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ОПОР 5.1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6. Работать в коллективе и в команде, эффективно общаться с коллегами, руководством, потребителями.</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6.1</w:t>
            </w:r>
            <w:r w:rsidRPr="00E414CE">
              <w:rPr>
                <w:rFonts w:ascii="Times New Roman" w:hAnsi="Times New Roman" w:cs="Times New Roman"/>
                <w:sz w:val="16"/>
                <w:szCs w:val="16"/>
              </w:rPr>
              <w:t xml:space="preserve"> </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45"/>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7. Брать на себя ответственность работу членов команды (подчиненных), результат выполнения заданий.</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7.1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34" w:type="dxa"/>
          </w:tcPr>
          <w:p w:rsidR="001C12A6" w:rsidRPr="00E414CE" w:rsidRDefault="001C12A6" w:rsidP="001C12A6">
            <w:pPr>
              <w:snapToGrid w:val="0"/>
              <w:spacing w:after="0" w:line="240" w:lineRule="auto"/>
              <w:rPr>
                <w:rFonts w:ascii="Times New Roman" w:hAnsi="Times New Roman" w:cs="Times New Roman"/>
                <w:sz w:val="16"/>
                <w:szCs w:val="16"/>
              </w:rPr>
            </w:pPr>
            <w:r w:rsidRPr="00E414CE">
              <w:rPr>
                <w:rFonts w:ascii="Times New Roman" w:hAnsi="Times New Roman" w:cs="Times New Roman"/>
                <w:bCs/>
                <w:sz w:val="16"/>
                <w:szCs w:val="16"/>
              </w:rPr>
              <w:t>ОПОР 8.1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9. Ориентироваться в условиях частой смены технологий в профессиональной деятельности.</w:t>
            </w:r>
          </w:p>
        </w:tc>
        <w:tc>
          <w:tcPr>
            <w:tcW w:w="1134" w:type="dxa"/>
          </w:tcPr>
          <w:p w:rsidR="001C12A6" w:rsidRPr="00E414CE" w:rsidRDefault="001C12A6" w:rsidP="001C12A6">
            <w:pPr>
              <w:pStyle w:val="af2"/>
              <w:spacing w:after="0" w:line="240" w:lineRule="auto"/>
              <w:ind w:left="33"/>
              <w:rPr>
                <w:rFonts w:ascii="Times New Roman" w:hAnsi="Times New Roman"/>
                <w:sz w:val="16"/>
                <w:szCs w:val="16"/>
              </w:rPr>
            </w:pPr>
            <w:r w:rsidRPr="00E414CE">
              <w:rPr>
                <w:rFonts w:ascii="Times New Roman" w:hAnsi="Times New Roman"/>
                <w:sz w:val="16"/>
                <w:szCs w:val="16"/>
              </w:rPr>
              <w:t>ОПОР 9.1</w:t>
            </w:r>
          </w:p>
          <w:p w:rsidR="001C12A6" w:rsidRPr="00E414CE" w:rsidRDefault="001C12A6" w:rsidP="001C12A6">
            <w:pPr>
              <w:snapToGrid w:val="0"/>
              <w:spacing w:after="0" w:line="240" w:lineRule="auto"/>
              <w:rPr>
                <w:rFonts w:ascii="Times New Roman" w:hAnsi="Times New Roman" w:cs="Times New Roman"/>
                <w:sz w:val="16"/>
                <w:szCs w:val="16"/>
              </w:rPr>
            </w:pP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Before w:val="1"/>
          <w:wBefore w:w="697" w:type="dxa"/>
          <w:trHeight w:val="421"/>
          <w:jc w:val="center"/>
        </w:trPr>
        <w:tc>
          <w:tcPr>
            <w:tcW w:w="3544" w:type="dxa"/>
          </w:tcPr>
          <w:p w:rsidR="001C12A6" w:rsidRPr="00E414CE" w:rsidRDefault="001C12A6" w:rsidP="001C12A6">
            <w:pPr>
              <w:shd w:val="clear" w:color="auto" w:fill="FFFFFF"/>
              <w:spacing w:after="0" w:line="240" w:lineRule="auto"/>
              <w:jc w:val="both"/>
              <w:rPr>
                <w:rFonts w:ascii="Times New Roman" w:eastAsia="Times New Roman" w:hAnsi="Times New Roman" w:cs="Times New Roman"/>
                <w:sz w:val="16"/>
                <w:szCs w:val="16"/>
                <w:lang w:eastAsia="ru-RU"/>
              </w:rPr>
            </w:pPr>
            <w:r w:rsidRPr="00E414CE">
              <w:rPr>
                <w:rFonts w:ascii="Times New Roman" w:eastAsia="Times New Roman" w:hAnsi="Times New Roman" w:cs="Times New Roman"/>
                <w:sz w:val="16"/>
                <w:szCs w:val="16"/>
                <w:lang w:eastAsia="ru-RU"/>
              </w:rPr>
              <w:t>ОК 10. Соблюдать действующее законодательство и обязательные требования нормативных правовых документов, а также требования стандартов и иных нормативных документов.</w:t>
            </w:r>
          </w:p>
        </w:tc>
        <w:tc>
          <w:tcPr>
            <w:tcW w:w="1134" w:type="dxa"/>
          </w:tcPr>
          <w:p w:rsidR="001C12A6" w:rsidRPr="00E414CE" w:rsidRDefault="001C12A6" w:rsidP="001C12A6">
            <w:pPr>
              <w:pStyle w:val="af2"/>
              <w:spacing w:after="0" w:line="240" w:lineRule="auto"/>
              <w:ind w:left="33"/>
              <w:rPr>
                <w:rFonts w:ascii="Times New Roman" w:hAnsi="Times New Roman"/>
                <w:sz w:val="16"/>
                <w:szCs w:val="16"/>
              </w:rPr>
            </w:pPr>
            <w:r w:rsidRPr="00E414CE">
              <w:rPr>
                <w:rFonts w:ascii="Times New Roman" w:hAnsi="Times New Roman"/>
                <w:sz w:val="16"/>
                <w:szCs w:val="16"/>
              </w:rPr>
              <w:t>ОПОР 10.1</w:t>
            </w:r>
          </w:p>
        </w:tc>
        <w:tc>
          <w:tcPr>
            <w:tcW w:w="426" w:type="dxa"/>
          </w:tcPr>
          <w:p w:rsidR="001C12A6" w:rsidRPr="00E414CE" w:rsidRDefault="001C12A6" w:rsidP="001C12A6">
            <w:pPr>
              <w:spacing w:after="0" w:line="240" w:lineRule="auto"/>
              <w:rPr>
                <w:rFonts w:ascii="Times New Roman" w:hAnsi="Times New Roman" w:cs="Times New Roman"/>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C12A6" w:rsidRPr="00E414CE" w:rsidRDefault="001C12A6" w:rsidP="001C12A6">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C12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3" w:type="dxa"/>
        </w:trPr>
        <w:tc>
          <w:tcPr>
            <w:tcW w:w="6226" w:type="dxa"/>
            <w:gridSpan w:val="5"/>
          </w:tcPr>
          <w:p w:rsidR="001C12A6" w:rsidRPr="00E414CE" w:rsidRDefault="001C12A6" w:rsidP="001C12A6">
            <w:pPr>
              <w:spacing w:after="0" w:line="240" w:lineRule="auto"/>
              <w:rPr>
                <w:rFonts w:ascii="Times New Roman" w:hAnsi="Times New Roman" w:cs="Times New Roman"/>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604"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7677" w:type="dxa"/>
            <w:gridSpan w:val="14"/>
          </w:tcPr>
          <w:p w:rsidR="001C12A6" w:rsidRPr="00E414CE" w:rsidRDefault="001C12A6" w:rsidP="001C12A6">
            <w:pPr>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Члены экзаменационной комиссии:</w:t>
            </w:r>
          </w:p>
        </w:tc>
      </w:tr>
      <w:tr w:rsidR="00E414CE" w:rsidRPr="00E414CE" w:rsidTr="001C12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3" w:type="dxa"/>
        </w:trPr>
        <w:tc>
          <w:tcPr>
            <w:tcW w:w="6226" w:type="dxa"/>
            <w:gridSpan w:val="5"/>
          </w:tcPr>
          <w:p w:rsidR="001C12A6" w:rsidRPr="00E414CE" w:rsidRDefault="001C12A6" w:rsidP="001C12A6">
            <w:pPr>
              <w:spacing w:after="0" w:line="240" w:lineRule="auto"/>
              <w:rPr>
                <w:rFonts w:ascii="Times New Roman" w:hAnsi="Times New Roman" w:cs="Times New Roman"/>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460"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604" w:type="dxa"/>
            <w:gridSpan w:val="2"/>
          </w:tcPr>
          <w:p w:rsidR="001C12A6" w:rsidRPr="00E414CE" w:rsidRDefault="001C12A6" w:rsidP="001C12A6">
            <w:pPr>
              <w:spacing w:after="0" w:line="240" w:lineRule="auto"/>
              <w:rPr>
                <w:rFonts w:ascii="Times New Roman" w:hAnsi="Times New Roman" w:cs="Times New Roman"/>
                <w:b/>
                <w:sz w:val="16"/>
                <w:szCs w:val="16"/>
              </w:rPr>
            </w:pPr>
          </w:p>
        </w:tc>
        <w:tc>
          <w:tcPr>
            <w:tcW w:w="7677" w:type="dxa"/>
            <w:gridSpan w:val="14"/>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Председатель</w:t>
            </w:r>
            <w:r w:rsidRPr="00E414CE">
              <w:rPr>
                <w:rFonts w:ascii="Times New Roman" w:hAnsi="Times New Roman" w:cs="Times New Roman"/>
                <w:sz w:val="16"/>
                <w:szCs w:val="16"/>
              </w:rPr>
              <w:t>_________________________________</w:t>
            </w:r>
          </w:p>
        </w:tc>
      </w:tr>
      <w:tr w:rsidR="00E414CE" w:rsidRPr="00E414CE" w:rsidTr="001C12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3" w:type="dxa"/>
        </w:trPr>
        <w:tc>
          <w:tcPr>
            <w:tcW w:w="6226" w:type="dxa"/>
            <w:gridSpan w:val="5"/>
          </w:tcPr>
          <w:p w:rsidR="001C12A6" w:rsidRPr="00E414CE" w:rsidRDefault="001C12A6" w:rsidP="001C12A6">
            <w:pPr>
              <w:spacing w:after="0" w:line="240" w:lineRule="auto"/>
              <w:rPr>
                <w:rFonts w:ascii="Times New Roman" w:hAnsi="Times New Roman" w:cs="Times New Roman"/>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604"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7677" w:type="dxa"/>
            <w:gridSpan w:val="14"/>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Зам. председателя</w:t>
            </w:r>
            <w:r w:rsidRPr="00E414CE">
              <w:rPr>
                <w:rFonts w:ascii="Times New Roman" w:hAnsi="Times New Roman" w:cs="Times New Roman"/>
                <w:sz w:val="16"/>
                <w:szCs w:val="16"/>
              </w:rPr>
              <w:t>_____________________________</w:t>
            </w:r>
          </w:p>
        </w:tc>
      </w:tr>
      <w:tr w:rsidR="001C12A6" w:rsidRPr="00E414CE" w:rsidTr="001C12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3" w:type="dxa"/>
        </w:trPr>
        <w:tc>
          <w:tcPr>
            <w:tcW w:w="6226" w:type="dxa"/>
            <w:gridSpan w:val="5"/>
          </w:tcPr>
          <w:p w:rsidR="001C12A6" w:rsidRPr="00E414CE" w:rsidRDefault="001C12A6" w:rsidP="001C12A6">
            <w:pPr>
              <w:spacing w:after="0" w:line="240" w:lineRule="auto"/>
              <w:rPr>
                <w:rFonts w:ascii="Times New Roman" w:hAnsi="Times New Roman" w:cs="Times New Roman"/>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460"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604" w:type="dxa"/>
            <w:gridSpan w:val="2"/>
          </w:tcPr>
          <w:p w:rsidR="001C12A6" w:rsidRPr="00E414CE" w:rsidRDefault="001C12A6" w:rsidP="001C12A6">
            <w:pPr>
              <w:spacing w:after="0" w:line="240" w:lineRule="auto"/>
              <w:rPr>
                <w:rFonts w:ascii="Times New Roman" w:hAnsi="Times New Roman" w:cs="Times New Roman"/>
                <w:b/>
                <w:sz w:val="28"/>
                <w:szCs w:val="28"/>
              </w:rPr>
            </w:pPr>
          </w:p>
        </w:tc>
        <w:tc>
          <w:tcPr>
            <w:tcW w:w="7677" w:type="dxa"/>
            <w:gridSpan w:val="14"/>
          </w:tcPr>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Члены:</w:t>
            </w:r>
          </w:p>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 </w:t>
            </w:r>
          </w:p>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w:t>
            </w:r>
          </w:p>
          <w:p w:rsidR="001C12A6" w:rsidRPr="00E414CE" w:rsidRDefault="001C12A6" w:rsidP="001C12A6">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w:t>
            </w:r>
          </w:p>
          <w:p w:rsidR="001C12A6" w:rsidRPr="00E414CE" w:rsidRDefault="001C12A6" w:rsidP="001C12A6">
            <w:pPr>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 xml:space="preserve">Секретарь:              ___________________________                   </w:t>
            </w:r>
          </w:p>
        </w:tc>
      </w:tr>
    </w:tbl>
    <w:p w:rsidR="00690ABD" w:rsidRPr="00E414CE" w:rsidRDefault="00690ABD" w:rsidP="00690ABD">
      <w:pPr>
        <w:spacing w:after="0" w:line="240" w:lineRule="auto"/>
        <w:jc w:val="right"/>
        <w:rPr>
          <w:rFonts w:ascii="Times New Roman" w:hAnsi="Times New Roman" w:cs="Times New Roman"/>
          <w:b/>
          <w:i/>
          <w:sz w:val="28"/>
          <w:szCs w:val="28"/>
        </w:rPr>
      </w:pPr>
    </w:p>
    <w:p w:rsidR="001B3781" w:rsidRPr="00E414CE" w:rsidRDefault="001B3781"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C80BF4" w:rsidRPr="00E414CE" w:rsidRDefault="00C80BF4" w:rsidP="00690ABD">
      <w:pPr>
        <w:spacing w:after="0" w:line="240" w:lineRule="auto"/>
        <w:jc w:val="right"/>
        <w:rPr>
          <w:rFonts w:ascii="Times New Roman" w:hAnsi="Times New Roman" w:cs="Times New Roman"/>
          <w:b/>
          <w:i/>
          <w:sz w:val="28"/>
          <w:szCs w:val="28"/>
        </w:rPr>
      </w:pPr>
    </w:p>
    <w:p w:rsidR="00690ABD" w:rsidRPr="00E414CE" w:rsidRDefault="00690ABD" w:rsidP="00690ABD">
      <w:pPr>
        <w:spacing w:after="0" w:line="240" w:lineRule="auto"/>
        <w:jc w:val="right"/>
        <w:rPr>
          <w:rFonts w:ascii="Times New Roman" w:hAnsi="Times New Roman" w:cs="Times New Roman"/>
          <w:b/>
          <w:i/>
          <w:sz w:val="28"/>
          <w:szCs w:val="28"/>
        </w:rPr>
      </w:pPr>
      <w:r w:rsidRPr="00E414CE">
        <w:rPr>
          <w:rFonts w:ascii="Times New Roman" w:hAnsi="Times New Roman" w:cs="Times New Roman"/>
          <w:b/>
          <w:i/>
          <w:sz w:val="28"/>
          <w:szCs w:val="28"/>
        </w:rPr>
        <w:lastRenderedPageBreak/>
        <w:t>Приложение 5.</w:t>
      </w:r>
    </w:p>
    <w:p w:rsidR="00690ABD" w:rsidRPr="00E414CE" w:rsidRDefault="00690ABD" w:rsidP="00690ABD">
      <w:pPr>
        <w:spacing w:after="0" w:line="240" w:lineRule="auto"/>
        <w:rPr>
          <w:rFonts w:ascii="Times New Roman" w:hAnsi="Times New Roman" w:cs="Times New Roman"/>
          <w:sz w:val="28"/>
          <w:szCs w:val="28"/>
        </w:rPr>
      </w:pP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t>Ведомость оценки уровня подготовки по результатам освоения ОПОП</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058"/>
        <w:gridCol w:w="470"/>
        <w:gridCol w:w="435"/>
        <w:gridCol w:w="428"/>
        <w:gridCol w:w="7"/>
        <w:gridCol w:w="436"/>
        <w:gridCol w:w="17"/>
        <w:gridCol w:w="348"/>
        <w:gridCol w:w="112"/>
        <w:gridCol w:w="281"/>
        <w:gridCol w:w="179"/>
        <w:gridCol w:w="225"/>
        <w:gridCol w:w="235"/>
        <w:gridCol w:w="152"/>
        <w:gridCol w:w="436"/>
        <w:gridCol w:w="427"/>
        <w:gridCol w:w="435"/>
        <w:gridCol w:w="436"/>
        <w:gridCol w:w="435"/>
        <w:gridCol w:w="405"/>
        <w:gridCol w:w="419"/>
        <w:gridCol w:w="419"/>
        <w:gridCol w:w="427"/>
        <w:gridCol w:w="331"/>
        <w:gridCol w:w="331"/>
        <w:gridCol w:w="460"/>
        <w:gridCol w:w="460"/>
        <w:gridCol w:w="460"/>
        <w:gridCol w:w="460"/>
        <w:gridCol w:w="540"/>
        <w:gridCol w:w="644"/>
      </w:tblGrid>
      <w:tr w:rsidR="00E414CE" w:rsidRPr="00E414CE" w:rsidTr="001B3781">
        <w:trPr>
          <w:gridAfter w:val="1"/>
          <w:wAfter w:w="644" w:type="dxa"/>
          <w:trHeight w:val="422"/>
          <w:jc w:val="center"/>
        </w:trPr>
        <w:tc>
          <w:tcPr>
            <w:tcW w:w="5070" w:type="dxa"/>
            <w:gridSpan w:val="2"/>
            <w:vMerge w:val="restart"/>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Код и наименование</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компетенций</w:t>
            </w:r>
          </w:p>
        </w:tc>
        <w:tc>
          <w:tcPr>
            <w:tcW w:w="10206" w:type="dxa"/>
            <w:gridSpan w:val="29"/>
          </w:tcPr>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Оценка членов ГЭК по</w:t>
            </w:r>
          </w:p>
          <w:p w:rsidR="00690ABD" w:rsidRPr="00E414CE" w:rsidRDefault="00690ABD" w:rsidP="00690ABD">
            <w:pPr>
              <w:keepNext/>
              <w:suppressLineNumbers/>
              <w:suppressAutoHyphens/>
              <w:spacing w:after="0" w:line="240" w:lineRule="auto"/>
              <w:jc w:val="center"/>
              <w:rPr>
                <w:rFonts w:ascii="Times New Roman" w:hAnsi="Times New Roman" w:cs="Times New Roman"/>
                <w:b/>
                <w:sz w:val="16"/>
                <w:szCs w:val="16"/>
              </w:rPr>
            </w:pPr>
            <w:r w:rsidRPr="00E414CE">
              <w:rPr>
                <w:rFonts w:ascii="Times New Roman" w:hAnsi="Times New Roman" w:cs="Times New Roman"/>
                <w:b/>
                <w:sz w:val="16"/>
                <w:szCs w:val="16"/>
              </w:rPr>
              <w:t>результатам освоения ОПОП</w:t>
            </w:r>
          </w:p>
        </w:tc>
      </w:tr>
      <w:tr w:rsidR="00E414CE" w:rsidRPr="00E414CE" w:rsidTr="001B3781">
        <w:trPr>
          <w:gridAfter w:val="1"/>
          <w:wAfter w:w="644" w:type="dxa"/>
          <w:cantSplit/>
          <w:trHeight w:val="1386"/>
          <w:jc w:val="center"/>
        </w:trPr>
        <w:tc>
          <w:tcPr>
            <w:tcW w:w="5070" w:type="dxa"/>
            <w:gridSpan w:val="2"/>
            <w:vMerge/>
          </w:tcPr>
          <w:p w:rsidR="00690ABD" w:rsidRPr="00E414CE" w:rsidRDefault="00690ABD" w:rsidP="00690ABD">
            <w:pPr>
              <w:keepNext/>
              <w:suppressLineNumbers/>
              <w:suppressAutoHyphens/>
              <w:spacing w:after="0" w:line="240" w:lineRule="auto"/>
              <w:rPr>
                <w:rFonts w:ascii="Times New Roman" w:hAnsi="Times New Roman" w:cs="Times New Roman"/>
                <w:sz w:val="16"/>
                <w:szCs w:val="16"/>
              </w:rPr>
            </w:pPr>
          </w:p>
        </w:tc>
        <w:tc>
          <w:tcPr>
            <w:tcW w:w="470" w:type="dxa"/>
            <w:textDirection w:val="btLr"/>
            <w:vAlign w:val="center"/>
          </w:tcPr>
          <w:p w:rsidR="00690ABD" w:rsidRPr="00E414CE" w:rsidRDefault="00690ABD" w:rsidP="00690ABD">
            <w:pPr>
              <w:pStyle w:val="Style6"/>
              <w:widowControl/>
              <w:rPr>
                <w:sz w:val="16"/>
                <w:szCs w:val="16"/>
              </w:rPr>
            </w:pPr>
          </w:p>
        </w:tc>
        <w:tc>
          <w:tcPr>
            <w:tcW w:w="435" w:type="dxa"/>
            <w:textDirection w:val="btLr"/>
            <w:vAlign w:val="center"/>
          </w:tcPr>
          <w:p w:rsidR="00690ABD" w:rsidRPr="00E414CE" w:rsidRDefault="00690ABD" w:rsidP="00690ABD">
            <w:pPr>
              <w:pStyle w:val="Style6"/>
              <w:widowControl/>
              <w:rPr>
                <w:sz w:val="16"/>
                <w:szCs w:val="16"/>
              </w:rPr>
            </w:pPr>
          </w:p>
        </w:tc>
        <w:tc>
          <w:tcPr>
            <w:tcW w:w="435" w:type="dxa"/>
            <w:gridSpan w:val="2"/>
            <w:textDirection w:val="btLr"/>
            <w:vAlign w:val="center"/>
          </w:tcPr>
          <w:p w:rsidR="00690ABD" w:rsidRPr="00E414CE" w:rsidRDefault="00690ABD" w:rsidP="00690ABD">
            <w:pPr>
              <w:pStyle w:val="Style6"/>
              <w:widowControl/>
              <w:rPr>
                <w:sz w:val="16"/>
                <w:szCs w:val="16"/>
              </w:rPr>
            </w:pPr>
          </w:p>
        </w:tc>
        <w:tc>
          <w:tcPr>
            <w:tcW w:w="436" w:type="dxa"/>
            <w:textDirection w:val="btLr"/>
            <w:vAlign w:val="center"/>
          </w:tcPr>
          <w:p w:rsidR="00690ABD" w:rsidRPr="00E414CE" w:rsidRDefault="00690ABD" w:rsidP="00690ABD">
            <w:pPr>
              <w:pStyle w:val="Style6"/>
              <w:widowControl/>
              <w:rPr>
                <w:sz w:val="16"/>
                <w:szCs w:val="16"/>
              </w:rPr>
            </w:pPr>
          </w:p>
        </w:tc>
        <w:tc>
          <w:tcPr>
            <w:tcW w:w="365" w:type="dxa"/>
            <w:gridSpan w:val="2"/>
            <w:textDirection w:val="btLr"/>
            <w:vAlign w:val="center"/>
          </w:tcPr>
          <w:p w:rsidR="00690ABD" w:rsidRPr="00E414CE" w:rsidRDefault="00690ABD" w:rsidP="00690ABD">
            <w:pPr>
              <w:pStyle w:val="Style6"/>
              <w:widowControl/>
              <w:rPr>
                <w:sz w:val="16"/>
                <w:szCs w:val="16"/>
              </w:rPr>
            </w:pPr>
          </w:p>
        </w:tc>
        <w:tc>
          <w:tcPr>
            <w:tcW w:w="393" w:type="dxa"/>
            <w:gridSpan w:val="2"/>
            <w:textDirection w:val="btLr"/>
            <w:vAlign w:val="center"/>
          </w:tcPr>
          <w:p w:rsidR="00690ABD" w:rsidRPr="00E414CE" w:rsidRDefault="00690ABD" w:rsidP="00690ABD">
            <w:pPr>
              <w:pStyle w:val="Style6"/>
              <w:widowControl/>
              <w:rPr>
                <w:sz w:val="16"/>
                <w:szCs w:val="16"/>
              </w:rPr>
            </w:pPr>
          </w:p>
        </w:tc>
        <w:tc>
          <w:tcPr>
            <w:tcW w:w="404" w:type="dxa"/>
            <w:gridSpan w:val="2"/>
            <w:textDirection w:val="btLr"/>
            <w:vAlign w:val="center"/>
          </w:tcPr>
          <w:p w:rsidR="00690ABD" w:rsidRPr="00E414CE" w:rsidRDefault="00690ABD" w:rsidP="00690ABD">
            <w:pPr>
              <w:pStyle w:val="Style6"/>
              <w:widowControl/>
              <w:rPr>
                <w:sz w:val="16"/>
                <w:szCs w:val="16"/>
              </w:rPr>
            </w:pPr>
          </w:p>
        </w:tc>
        <w:tc>
          <w:tcPr>
            <w:tcW w:w="387" w:type="dxa"/>
            <w:gridSpan w:val="2"/>
            <w:textDirection w:val="btLr"/>
            <w:vAlign w:val="center"/>
          </w:tcPr>
          <w:p w:rsidR="00690ABD" w:rsidRPr="00E414CE" w:rsidRDefault="00690ABD" w:rsidP="00690ABD">
            <w:pPr>
              <w:keepNext/>
              <w:suppressLineNumbers/>
              <w:spacing w:after="0" w:line="240" w:lineRule="auto"/>
              <w:rPr>
                <w:rFonts w:ascii="Times New Roman" w:hAnsi="Times New Roman" w:cs="Times New Roman"/>
                <w:sz w:val="16"/>
                <w:szCs w:val="16"/>
              </w:rPr>
            </w:pPr>
          </w:p>
        </w:tc>
        <w:tc>
          <w:tcPr>
            <w:tcW w:w="436" w:type="dxa"/>
            <w:textDirection w:val="btLr"/>
            <w:vAlign w:val="center"/>
          </w:tcPr>
          <w:p w:rsidR="00690ABD" w:rsidRPr="00E414CE" w:rsidRDefault="00690ABD" w:rsidP="00690ABD">
            <w:pPr>
              <w:pStyle w:val="Style6"/>
              <w:widowControl/>
              <w:rPr>
                <w:sz w:val="16"/>
                <w:szCs w:val="16"/>
              </w:rPr>
            </w:pPr>
          </w:p>
        </w:tc>
        <w:tc>
          <w:tcPr>
            <w:tcW w:w="427" w:type="dxa"/>
            <w:textDirection w:val="btLr"/>
            <w:vAlign w:val="center"/>
          </w:tcPr>
          <w:p w:rsidR="00690ABD" w:rsidRPr="00E414CE" w:rsidRDefault="00690ABD" w:rsidP="00690ABD">
            <w:pPr>
              <w:pStyle w:val="Style6"/>
              <w:widowControl/>
              <w:rPr>
                <w:sz w:val="16"/>
                <w:szCs w:val="16"/>
              </w:rPr>
            </w:pPr>
          </w:p>
        </w:tc>
        <w:tc>
          <w:tcPr>
            <w:tcW w:w="435" w:type="dxa"/>
            <w:textDirection w:val="btLr"/>
            <w:vAlign w:val="center"/>
          </w:tcPr>
          <w:p w:rsidR="00690ABD" w:rsidRPr="00E414CE" w:rsidRDefault="00690ABD" w:rsidP="00690ABD">
            <w:pPr>
              <w:pStyle w:val="Style6"/>
              <w:widowControl/>
              <w:rPr>
                <w:sz w:val="16"/>
                <w:szCs w:val="16"/>
              </w:rPr>
            </w:pPr>
          </w:p>
        </w:tc>
        <w:tc>
          <w:tcPr>
            <w:tcW w:w="436" w:type="dxa"/>
            <w:textDirection w:val="btLr"/>
            <w:vAlign w:val="center"/>
          </w:tcPr>
          <w:p w:rsidR="00690ABD" w:rsidRPr="00E414CE" w:rsidRDefault="00690ABD" w:rsidP="00690ABD">
            <w:pPr>
              <w:pStyle w:val="Style6"/>
              <w:widowControl/>
              <w:rPr>
                <w:sz w:val="16"/>
                <w:szCs w:val="16"/>
              </w:rPr>
            </w:pPr>
          </w:p>
        </w:tc>
        <w:tc>
          <w:tcPr>
            <w:tcW w:w="435" w:type="dxa"/>
            <w:textDirection w:val="btLr"/>
            <w:vAlign w:val="center"/>
          </w:tcPr>
          <w:p w:rsidR="00690ABD" w:rsidRPr="00E414CE" w:rsidRDefault="00690ABD" w:rsidP="00690ABD">
            <w:pPr>
              <w:pStyle w:val="Style6"/>
              <w:widowControl/>
              <w:rPr>
                <w:sz w:val="16"/>
                <w:szCs w:val="16"/>
              </w:rPr>
            </w:pPr>
          </w:p>
        </w:tc>
        <w:tc>
          <w:tcPr>
            <w:tcW w:w="405" w:type="dxa"/>
            <w:textDirection w:val="btLr"/>
            <w:vAlign w:val="center"/>
          </w:tcPr>
          <w:p w:rsidR="00690ABD" w:rsidRPr="00E414CE" w:rsidRDefault="00690ABD" w:rsidP="00690ABD">
            <w:pPr>
              <w:pStyle w:val="Style6"/>
              <w:widowControl/>
              <w:rPr>
                <w:sz w:val="16"/>
                <w:szCs w:val="16"/>
              </w:rPr>
            </w:pPr>
          </w:p>
        </w:tc>
        <w:tc>
          <w:tcPr>
            <w:tcW w:w="419" w:type="dxa"/>
            <w:textDirection w:val="btLr"/>
            <w:vAlign w:val="center"/>
          </w:tcPr>
          <w:p w:rsidR="00690ABD" w:rsidRPr="00E414CE" w:rsidRDefault="00690ABD" w:rsidP="00690ABD">
            <w:pPr>
              <w:pStyle w:val="Style6"/>
              <w:widowControl/>
              <w:rPr>
                <w:sz w:val="16"/>
                <w:szCs w:val="16"/>
              </w:rPr>
            </w:pPr>
          </w:p>
        </w:tc>
        <w:tc>
          <w:tcPr>
            <w:tcW w:w="419" w:type="dxa"/>
            <w:textDirection w:val="btLr"/>
            <w:vAlign w:val="center"/>
          </w:tcPr>
          <w:p w:rsidR="00690ABD" w:rsidRPr="00E414CE" w:rsidRDefault="00690ABD" w:rsidP="00690ABD">
            <w:pPr>
              <w:pStyle w:val="Style6"/>
              <w:widowControl/>
              <w:rPr>
                <w:sz w:val="16"/>
                <w:szCs w:val="16"/>
              </w:rPr>
            </w:pPr>
          </w:p>
        </w:tc>
        <w:tc>
          <w:tcPr>
            <w:tcW w:w="427" w:type="dxa"/>
            <w:textDirection w:val="btLr"/>
            <w:vAlign w:val="center"/>
          </w:tcPr>
          <w:p w:rsidR="00690ABD" w:rsidRPr="00E414CE" w:rsidRDefault="00690ABD" w:rsidP="00690ABD">
            <w:pPr>
              <w:pStyle w:val="Style6"/>
              <w:widowControl/>
              <w:rPr>
                <w:sz w:val="16"/>
                <w:szCs w:val="16"/>
              </w:rPr>
            </w:pPr>
          </w:p>
        </w:tc>
        <w:tc>
          <w:tcPr>
            <w:tcW w:w="331" w:type="dxa"/>
            <w:textDirection w:val="btLr"/>
            <w:vAlign w:val="center"/>
          </w:tcPr>
          <w:p w:rsidR="00690ABD" w:rsidRPr="00E414CE" w:rsidRDefault="00690ABD" w:rsidP="00690ABD">
            <w:pPr>
              <w:pStyle w:val="Style6"/>
              <w:widowControl/>
              <w:rPr>
                <w:sz w:val="16"/>
                <w:szCs w:val="16"/>
              </w:rPr>
            </w:pPr>
          </w:p>
        </w:tc>
        <w:tc>
          <w:tcPr>
            <w:tcW w:w="331" w:type="dxa"/>
            <w:textDirection w:val="btLr"/>
            <w:vAlign w:val="center"/>
          </w:tcPr>
          <w:p w:rsidR="00690ABD" w:rsidRPr="00E414CE" w:rsidRDefault="00690ABD" w:rsidP="00690ABD">
            <w:pPr>
              <w:pStyle w:val="Style6"/>
              <w:widowControl/>
              <w:rPr>
                <w:sz w:val="16"/>
                <w:szCs w:val="16"/>
              </w:rPr>
            </w:pPr>
          </w:p>
        </w:tc>
        <w:tc>
          <w:tcPr>
            <w:tcW w:w="460" w:type="dxa"/>
            <w:textDirection w:val="btLr"/>
            <w:vAlign w:val="center"/>
          </w:tcPr>
          <w:p w:rsidR="00690ABD" w:rsidRPr="00E414CE" w:rsidRDefault="00690ABD" w:rsidP="00690ABD">
            <w:pPr>
              <w:pStyle w:val="Style6"/>
              <w:widowControl/>
              <w:rPr>
                <w:sz w:val="16"/>
                <w:szCs w:val="16"/>
              </w:rPr>
            </w:pPr>
          </w:p>
        </w:tc>
        <w:tc>
          <w:tcPr>
            <w:tcW w:w="460" w:type="dxa"/>
            <w:textDirection w:val="btLr"/>
            <w:vAlign w:val="center"/>
          </w:tcPr>
          <w:p w:rsidR="00690ABD" w:rsidRPr="00E414CE" w:rsidRDefault="00690ABD" w:rsidP="00690ABD">
            <w:pPr>
              <w:pStyle w:val="Style6"/>
              <w:widowControl/>
              <w:rPr>
                <w:sz w:val="16"/>
                <w:szCs w:val="16"/>
              </w:rPr>
            </w:pPr>
          </w:p>
        </w:tc>
        <w:tc>
          <w:tcPr>
            <w:tcW w:w="460" w:type="dxa"/>
            <w:textDirection w:val="btLr"/>
            <w:vAlign w:val="center"/>
          </w:tcPr>
          <w:p w:rsidR="00690ABD" w:rsidRPr="00E414CE" w:rsidRDefault="00690ABD" w:rsidP="00690ABD">
            <w:pPr>
              <w:pStyle w:val="Style6"/>
              <w:widowControl/>
              <w:rPr>
                <w:sz w:val="16"/>
                <w:szCs w:val="16"/>
              </w:rPr>
            </w:pPr>
          </w:p>
        </w:tc>
        <w:tc>
          <w:tcPr>
            <w:tcW w:w="460" w:type="dxa"/>
            <w:textDirection w:val="btLr"/>
            <w:vAlign w:val="center"/>
          </w:tcPr>
          <w:p w:rsidR="00690ABD" w:rsidRPr="00E414CE" w:rsidRDefault="00690ABD" w:rsidP="00690ABD">
            <w:pPr>
              <w:pStyle w:val="Style6"/>
              <w:widowControl/>
              <w:rPr>
                <w:sz w:val="16"/>
                <w:szCs w:val="16"/>
              </w:rPr>
            </w:pPr>
          </w:p>
        </w:tc>
        <w:tc>
          <w:tcPr>
            <w:tcW w:w="540" w:type="dxa"/>
            <w:textDirection w:val="btLr"/>
            <w:vAlign w:val="center"/>
          </w:tcPr>
          <w:p w:rsidR="00690ABD" w:rsidRPr="00E414CE" w:rsidRDefault="00690ABD" w:rsidP="00690ABD">
            <w:pPr>
              <w:pStyle w:val="Style6"/>
              <w:widowControl/>
              <w:rPr>
                <w:sz w:val="16"/>
                <w:szCs w:val="16"/>
              </w:rPr>
            </w:pPr>
          </w:p>
        </w:tc>
      </w:tr>
      <w:tr w:rsidR="00E414CE" w:rsidRPr="00E414CE" w:rsidTr="001B3781">
        <w:trPr>
          <w:gridAfter w:val="1"/>
          <w:wAfter w:w="644" w:type="dxa"/>
          <w:trHeight w:val="359"/>
          <w:jc w:val="center"/>
        </w:trPr>
        <w:tc>
          <w:tcPr>
            <w:tcW w:w="5070" w:type="dxa"/>
            <w:gridSpan w:val="2"/>
          </w:tcPr>
          <w:p w:rsidR="00690ABD" w:rsidRPr="00E414CE" w:rsidRDefault="00690ABD" w:rsidP="00690ABD">
            <w:pPr>
              <w:widowControl w:val="0"/>
              <w:suppressAutoHyphens/>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Интегральная оценка ОПОР, ПК по промежуточной аттестации</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spacing w:after="0" w:line="240" w:lineRule="auto"/>
              <w:rPr>
                <w:rFonts w:ascii="Times New Roman" w:hAnsi="Times New Roman" w:cs="Times New Roman"/>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widowControl w:val="0"/>
              <w:suppressAutoHyphens/>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Интегральная оценка ОПОР, ОК по промежуточной аттестации</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widowControl w:val="0"/>
              <w:suppressAutoHyphens/>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Интегральная оценка ОПОР, ПК как результатов выполнения и защиты ВКР</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widowControl w:val="0"/>
              <w:suppressAutoHyphens/>
              <w:spacing w:after="0" w:line="240" w:lineRule="auto"/>
              <w:rPr>
                <w:rFonts w:ascii="Times New Roman" w:hAnsi="Times New Roman" w:cs="Times New Roman"/>
                <w:bCs/>
                <w:sz w:val="16"/>
                <w:szCs w:val="16"/>
              </w:rPr>
            </w:pPr>
            <w:r w:rsidRPr="00E414CE">
              <w:rPr>
                <w:rFonts w:ascii="Times New Roman" w:hAnsi="Times New Roman" w:cs="Times New Roman"/>
                <w:bCs/>
                <w:sz w:val="16"/>
                <w:szCs w:val="16"/>
              </w:rPr>
              <w:t>Интегральная оценка ОПОР, ПК по результатам неформального обучения</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t>Процент положительных оценок</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1B3781">
        <w:trPr>
          <w:gridAfter w:val="1"/>
          <w:wAfter w:w="644" w:type="dxa"/>
          <w:trHeight w:val="421"/>
          <w:jc w:val="center"/>
        </w:trPr>
        <w:tc>
          <w:tcPr>
            <w:tcW w:w="5070" w:type="dxa"/>
            <w:gridSpan w:val="2"/>
          </w:tcPr>
          <w:p w:rsidR="00690ABD" w:rsidRPr="00E414CE" w:rsidRDefault="00690ABD" w:rsidP="00690ABD">
            <w:pPr>
              <w:keepNext/>
              <w:suppressLineNumbers/>
              <w:suppressAutoHyphens/>
              <w:spacing w:after="0" w:line="240" w:lineRule="auto"/>
              <w:rPr>
                <w:rFonts w:ascii="Times New Roman" w:hAnsi="Times New Roman" w:cs="Times New Roman"/>
                <w:b/>
                <w:i/>
                <w:sz w:val="16"/>
                <w:szCs w:val="16"/>
              </w:rPr>
            </w:pPr>
            <w:r w:rsidRPr="00E414CE">
              <w:rPr>
                <w:rFonts w:ascii="Times New Roman" w:hAnsi="Times New Roman" w:cs="Times New Roman"/>
                <w:b/>
                <w:i/>
                <w:sz w:val="16"/>
                <w:szCs w:val="16"/>
              </w:rPr>
              <w:t>Уровень владения компетенцией</w:t>
            </w:r>
          </w:p>
        </w:tc>
        <w:tc>
          <w:tcPr>
            <w:tcW w:w="470" w:type="dxa"/>
          </w:tcPr>
          <w:p w:rsidR="00690ABD" w:rsidRPr="00E414CE"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E414CE"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E414CE" w:rsidRPr="00E414CE"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E414CE"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E414CE" w:rsidRDefault="00690ABD" w:rsidP="00690ABD">
            <w:pPr>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Члены экзаменационной комиссии:</w:t>
            </w:r>
          </w:p>
        </w:tc>
      </w:tr>
      <w:tr w:rsidR="00E414CE" w:rsidRPr="00E414CE"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E414CE"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E414CE"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Председатель</w:t>
            </w:r>
            <w:r w:rsidRPr="00E414CE">
              <w:rPr>
                <w:rFonts w:ascii="Times New Roman" w:hAnsi="Times New Roman" w:cs="Times New Roman"/>
                <w:sz w:val="16"/>
                <w:szCs w:val="16"/>
              </w:rPr>
              <w:t>_________________________________</w:t>
            </w:r>
          </w:p>
        </w:tc>
      </w:tr>
      <w:tr w:rsidR="00E414CE" w:rsidRPr="00E414CE"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E414CE"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Зам. председателя</w:t>
            </w:r>
            <w:r w:rsidRPr="00E414CE">
              <w:rPr>
                <w:rFonts w:ascii="Times New Roman" w:hAnsi="Times New Roman" w:cs="Times New Roman"/>
                <w:sz w:val="16"/>
                <w:szCs w:val="16"/>
              </w:rPr>
              <w:t>_____________________________</w:t>
            </w:r>
          </w:p>
        </w:tc>
      </w:tr>
      <w:tr w:rsidR="00E414CE" w:rsidRPr="00E414CE"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E414CE"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E414CE"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b/>
                <w:sz w:val="16"/>
                <w:szCs w:val="16"/>
              </w:rPr>
              <w:t>Члены:</w:t>
            </w:r>
          </w:p>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 </w:t>
            </w:r>
          </w:p>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w:t>
            </w:r>
          </w:p>
          <w:p w:rsidR="00690ABD" w:rsidRPr="00E414CE" w:rsidRDefault="00690ABD" w:rsidP="00690ABD">
            <w:pPr>
              <w:spacing w:after="0" w:line="240" w:lineRule="auto"/>
              <w:rPr>
                <w:rFonts w:ascii="Times New Roman" w:hAnsi="Times New Roman" w:cs="Times New Roman"/>
                <w:sz w:val="16"/>
                <w:szCs w:val="16"/>
              </w:rPr>
            </w:pPr>
            <w:r w:rsidRPr="00E414CE">
              <w:rPr>
                <w:rFonts w:ascii="Times New Roman" w:hAnsi="Times New Roman" w:cs="Times New Roman"/>
                <w:sz w:val="16"/>
                <w:szCs w:val="16"/>
              </w:rPr>
              <w:t xml:space="preserve">                                   ___________________________</w:t>
            </w:r>
          </w:p>
          <w:p w:rsidR="00690ABD" w:rsidRPr="00E414CE" w:rsidRDefault="00690ABD" w:rsidP="00690ABD">
            <w:pPr>
              <w:spacing w:after="0" w:line="240" w:lineRule="auto"/>
              <w:rPr>
                <w:rFonts w:ascii="Times New Roman" w:hAnsi="Times New Roman" w:cs="Times New Roman"/>
                <w:b/>
                <w:sz w:val="16"/>
                <w:szCs w:val="16"/>
              </w:rPr>
            </w:pPr>
            <w:r w:rsidRPr="00E414CE">
              <w:rPr>
                <w:rFonts w:ascii="Times New Roman" w:hAnsi="Times New Roman" w:cs="Times New Roman"/>
                <w:b/>
                <w:sz w:val="16"/>
                <w:szCs w:val="16"/>
              </w:rPr>
              <w:t xml:space="preserve">Секретарь:              ___________________________                   </w:t>
            </w:r>
          </w:p>
        </w:tc>
      </w:tr>
    </w:tbl>
    <w:p w:rsidR="00690ABD" w:rsidRPr="00E414CE" w:rsidRDefault="00690ABD" w:rsidP="00690ABD">
      <w:pPr>
        <w:spacing w:after="0" w:line="240" w:lineRule="auto"/>
        <w:jc w:val="center"/>
        <w:rPr>
          <w:rFonts w:ascii="Times New Roman" w:hAnsi="Times New Roman" w:cs="Times New Roman"/>
          <w:b/>
          <w:sz w:val="28"/>
          <w:szCs w:val="28"/>
        </w:rPr>
        <w:sectPr w:rsidR="00690ABD" w:rsidRPr="00E414CE" w:rsidSect="005A745C">
          <w:pgSz w:w="16838" w:h="11906" w:orient="landscape"/>
          <w:pgMar w:top="1134" w:right="851" w:bottom="567" w:left="851" w:header="567" w:footer="0" w:gutter="0"/>
          <w:cols w:space="720"/>
        </w:sectPr>
      </w:pPr>
    </w:p>
    <w:p w:rsidR="00690ABD" w:rsidRPr="00E414CE" w:rsidRDefault="00690ABD" w:rsidP="00690ABD">
      <w:pPr>
        <w:spacing w:after="0" w:line="240" w:lineRule="auto"/>
        <w:jc w:val="center"/>
        <w:rPr>
          <w:rFonts w:ascii="Times New Roman" w:hAnsi="Times New Roman" w:cs="Times New Roman"/>
          <w:b/>
          <w:sz w:val="28"/>
          <w:szCs w:val="28"/>
        </w:rPr>
      </w:pPr>
      <w:r w:rsidRPr="00E414CE">
        <w:rPr>
          <w:rFonts w:ascii="Times New Roman" w:hAnsi="Times New Roman" w:cs="Times New Roman"/>
          <w:b/>
          <w:sz w:val="28"/>
          <w:szCs w:val="28"/>
        </w:rPr>
        <w:lastRenderedPageBreak/>
        <w:t>Лист согласования</w:t>
      </w:r>
    </w:p>
    <w:p w:rsidR="00690ABD" w:rsidRPr="00E414CE" w:rsidRDefault="00690ABD" w:rsidP="00690ABD">
      <w:pPr>
        <w:spacing w:after="0" w:line="240" w:lineRule="auto"/>
        <w:jc w:val="center"/>
        <w:rPr>
          <w:rFonts w:ascii="Times New Roman" w:hAnsi="Times New Roman" w:cs="Times New Roman"/>
          <w:sz w:val="24"/>
          <w:szCs w:val="24"/>
        </w:rPr>
      </w:pPr>
    </w:p>
    <w:p w:rsidR="00690ABD" w:rsidRPr="00E414CE" w:rsidRDefault="00690ABD" w:rsidP="00690ABD">
      <w:pPr>
        <w:spacing w:after="0" w:line="240" w:lineRule="auto"/>
        <w:rPr>
          <w:rFonts w:ascii="Times New Roman" w:hAnsi="Times New Roman" w:cs="Times New Roman"/>
          <w:sz w:val="24"/>
          <w:szCs w:val="24"/>
        </w:rPr>
      </w:pPr>
      <w:r w:rsidRPr="00E414CE">
        <w:rPr>
          <w:rFonts w:ascii="Times New Roman" w:hAnsi="Times New Roman" w:cs="Times New Roman"/>
          <w:b/>
          <w:i/>
          <w:sz w:val="24"/>
          <w:szCs w:val="24"/>
        </w:rPr>
        <w:t>Утверждено приказом от</w:t>
      </w:r>
      <w:r w:rsidRPr="00E414CE">
        <w:rPr>
          <w:rFonts w:ascii="Times New Roman" w:hAnsi="Times New Roman" w:cs="Times New Roman"/>
          <w:sz w:val="24"/>
          <w:szCs w:val="24"/>
        </w:rPr>
        <w:t xml:space="preserve"> «____» ___________ 20 ____ г. №________</w:t>
      </w:r>
    </w:p>
    <w:p w:rsidR="00690ABD" w:rsidRPr="00E414CE" w:rsidRDefault="00690ABD" w:rsidP="00690ABD">
      <w:pPr>
        <w:spacing w:after="0" w:line="240" w:lineRule="auto"/>
        <w:jc w:val="both"/>
        <w:rPr>
          <w:rFonts w:ascii="Times New Roman" w:hAnsi="Times New Roman" w:cs="Times New Roman"/>
          <w:sz w:val="24"/>
          <w:szCs w:val="24"/>
        </w:rPr>
      </w:pPr>
    </w:p>
    <w:p w:rsidR="00690ABD" w:rsidRPr="00E414CE" w:rsidRDefault="00690ABD" w:rsidP="00690ABD">
      <w:pPr>
        <w:spacing w:after="0" w:line="240" w:lineRule="auto"/>
        <w:jc w:val="both"/>
        <w:rPr>
          <w:rFonts w:ascii="Times New Roman" w:hAnsi="Times New Roman" w:cs="Times New Roman"/>
          <w:b/>
          <w:sz w:val="24"/>
          <w:szCs w:val="24"/>
          <w:u w:val="single"/>
        </w:rPr>
      </w:pPr>
      <w:r w:rsidRPr="00E414CE">
        <w:rPr>
          <w:rFonts w:ascii="Times New Roman" w:hAnsi="Times New Roman" w:cs="Times New Roman"/>
          <w:b/>
          <w:i/>
          <w:sz w:val="24"/>
          <w:szCs w:val="24"/>
        </w:rPr>
        <w:t>Разработал</w:t>
      </w:r>
      <w:r w:rsidRPr="00E414CE">
        <w:rPr>
          <w:rFonts w:ascii="Times New Roman" w:hAnsi="Times New Roman" w:cs="Times New Roman"/>
          <w:sz w:val="24"/>
          <w:szCs w:val="24"/>
        </w:rPr>
        <w:t xml:space="preserve"> </w:t>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00B82AFC" w:rsidRPr="00E414CE">
        <w:rPr>
          <w:rFonts w:ascii="Times New Roman" w:hAnsi="Times New Roman" w:cs="Times New Roman"/>
          <w:sz w:val="24"/>
          <w:szCs w:val="24"/>
        </w:rPr>
        <w:tab/>
      </w:r>
      <w:r w:rsidR="00B82AFC" w:rsidRPr="00E414CE">
        <w:rPr>
          <w:rFonts w:ascii="Times New Roman" w:hAnsi="Times New Roman" w:cs="Times New Roman"/>
          <w:sz w:val="24"/>
          <w:szCs w:val="24"/>
        </w:rPr>
        <w:tab/>
      </w:r>
      <w:r w:rsidR="00B82AFC" w:rsidRPr="00E414CE">
        <w:rPr>
          <w:rFonts w:ascii="Times New Roman" w:hAnsi="Times New Roman" w:cs="Times New Roman"/>
          <w:b/>
          <w:sz w:val="24"/>
          <w:szCs w:val="24"/>
          <w:u w:val="single"/>
        </w:rPr>
        <w:t>Т.А. Бабина</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b/>
          <w:sz w:val="24"/>
          <w:szCs w:val="24"/>
        </w:rPr>
        <w:t>(подпись)</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p>
    <w:p w:rsidR="00690ABD" w:rsidRPr="00E414CE" w:rsidRDefault="00690ABD" w:rsidP="00690ABD">
      <w:pPr>
        <w:spacing w:after="0" w:line="240" w:lineRule="auto"/>
        <w:jc w:val="both"/>
        <w:rPr>
          <w:rFonts w:ascii="Times New Roman" w:hAnsi="Times New Roman" w:cs="Times New Roman"/>
          <w:sz w:val="24"/>
          <w:szCs w:val="24"/>
        </w:rPr>
      </w:pPr>
    </w:p>
    <w:p w:rsidR="00690ABD" w:rsidRPr="00E414CE" w:rsidRDefault="00690ABD" w:rsidP="00690ABD">
      <w:pPr>
        <w:spacing w:after="0" w:line="240" w:lineRule="auto"/>
        <w:jc w:val="both"/>
        <w:rPr>
          <w:rFonts w:ascii="Times New Roman" w:hAnsi="Times New Roman" w:cs="Times New Roman"/>
          <w:b/>
          <w:bCs/>
          <w:i/>
          <w:iCs/>
          <w:sz w:val="24"/>
          <w:szCs w:val="24"/>
        </w:rPr>
      </w:pPr>
      <w:r w:rsidRPr="00E414CE">
        <w:rPr>
          <w:rFonts w:ascii="Times New Roman" w:hAnsi="Times New Roman" w:cs="Times New Roman"/>
          <w:b/>
          <w:bCs/>
          <w:i/>
          <w:iCs/>
          <w:sz w:val="24"/>
          <w:szCs w:val="24"/>
        </w:rPr>
        <w:t>Согласовано:</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w:t>
      </w:r>
      <w:r w:rsidR="00B82AFC" w:rsidRPr="00E414CE">
        <w:rPr>
          <w:rFonts w:ascii="Times New Roman" w:hAnsi="Times New Roman" w:cs="Times New Roman"/>
          <w:b/>
          <w:sz w:val="24"/>
          <w:szCs w:val="24"/>
        </w:rPr>
        <w:t xml:space="preserve">   (Должность)</w:t>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t xml:space="preserve">(подпись) </w:t>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w:t>
      </w:r>
      <w:r w:rsidR="00B82AFC" w:rsidRPr="00E414CE">
        <w:rPr>
          <w:rFonts w:ascii="Times New Roman" w:hAnsi="Times New Roman" w:cs="Times New Roman"/>
          <w:b/>
          <w:sz w:val="24"/>
          <w:szCs w:val="24"/>
        </w:rPr>
        <w:t>(Должность)</w:t>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r>
      <w:r w:rsidR="00B82AFC" w:rsidRPr="00E414CE">
        <w:rPr>
          <w:rFonts w:ascii="Times New Roman" w:hAnsi="Times New Roman" w:cs="Times New Roman"/>
          <w:b/>
          <w:sz w:val="24"/>
          <w:szCs w:val="24"/>
        </w:rPr>
        <w:tab/>
        <w:t>(подпись)</w:t>
      </w:r>
      <w:r w:rsidR="00B82AFC" w:rsidRPr="00E414CE">
        <w:rPr>
          <w:rFonts w:ascii="Times New Roman" w:hAnsi="Times New Roman" w:cs="Times New Roman"/>
          <w:b/>
          <w:sz w:val="24"/>
          <w:szCs w:val="24"/>
        </w:rPr>
        <w:tab/>
        <w:t xml:space="preserve">     </w:t>
      </w:r>
      <w:r w:rsidR="00B82AFC" w:rsidRPr="00E414CE">
        <w:rPr>
          <w:rFonts w:ascii="Times New Roman" w:hAnsi="Times New Roman" w:cs="Times New Roman"/>
          <w:b/>
          <w:sz w:val="24"/>
          <w:szCs w:val="24"/>
        </w:rPr>
        <w:tab/>
      </w:r>
      <w:r w:rsidRPr="00E414CE">
        <w:rPr>
          <w:rFonts w:ascii="Times New Roman" w:hAnsi="Times New Roman" w:cs="Times New Roman"/>
          <w:b/>
          <w:sz w:val="24"/>
          <w:szCs w:val="24"/>
        </w:rPr>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 xml:space="preserve">(подпись) </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00B82AFC" w:rsidRPr="00E414CE">
        <w:rPr>
          <w:rFonts w:ascii="Times New Roman" w:hAnsi="Times New Roman" w:cs="Times New Roman"/>
          <w:b/>
          <w:sz w:val="24"/>
          <w:szCs w:val="24"/>
        </w:rPr>
        <w:t xml:space="preserve"> </w:t>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(подпись)</w:t>
      </w:r>
      <w:r w:rsidRPr="00E414CE">
        <w:rPr>
          <w:rFonts w:ascii="Times New Roman" w:hAnsi="Times New Roman" w:cs="Times New Roman"/>
          <w:b/>
          <w:sz w:val="24"/>
          <w:szCs w:val="24"/>
        </w:rPr>
        <w:tab/>
        <w:t xml:space="preserve">     </w:t>
      </w:r>
      <w:r w:rsidRPr="00E414CE">
        <w:rPr>
          <w:rFonts w:ascii="Times New Roman" w:hAnsi="Times New Roman" w:cs="Times New Roman"/>
          <w:b/>
          <w:sz w:val="24"/>
          <w:szCs w:val="24"/>
        </w:rPr>
        <w:tab/>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 xml:space="preserve">(подпись) </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00B82AFC" w:rsidRPr="00E414CE">
        <w:rPr>
          <w:rFonts w:ascii="Times New Roman" w:hAnsi="Times New Roman" w:cs="Times New Roman"/>
          <w:b/>
          <w:sz w:val="24"/>
          <w:szCs w:val="24"/>
        </w:rPr>
        <w:t xml:space="preserve"> </w:t>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(подпись)</w:t>
      </w:r>
      <w:r w:rsidRPr="00E414CE">
        <w:rPr>
          <w:rFonts w:ascii="Times New Roman" w:hAnsi="Times New Roman" w:cs="Times New Roman"/>
          <w:b/>
          <w:sz w:val="24"/>
          <w:szCs w:val="24"/>
        </w:rPr>
        <w:tab/>
        <w:t xml:space="preserve">     </w:t>
      </w:r>
      <w:r w:rsidRPr="00E414CE">
        <w:rPr>
          <w:rFonts w:ascii="Times New Roman" w:hAnsi="Times New Roman" w:cs="Times New Roman"/>
          <w:b/>
          <w:sz w:val="24"/>
          <w:szCs w:val="24"/>
        </w:rPr>
        <w:tab/>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 xml:space="preserve">(подпись) </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00B82AFC" w:rsidRPr="00E414CE">
        <w:rPr>
          <w:rFonts w:ascii="Times New Roman" w:hAnsi="Times New Roman" w:cs="Times New Roman"/>
          <w:b/>
          <w:sz w:val="24"/>
          <w:szCs w:val="24"/>
        </w:rPr>
        <w:t xml:space="preserve"> </w:t>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(подпись)</w:t>
      </w:r>
      <w:r w:rsidRPr="00E414CE">
        <w:rPr>
          <w:rFonts w:ascii="Times New Roman" w:hAnsi="Times New Roman" w:cs="Times New Roman"/>
          <w:b/>
          <w:sz w:val="24"/>
          <w:szCs w:val="24"/>
        </w:rPr>
        <w:tab/>
        <w:t xml:space="preserve">     </w:t>
      </w:r>
      <w:r w:rsidRPr="00E414CE">
        <w:rPr>
          <w:rFonts w:ascii="Times New Roman" w:hAnsi="Times New Roman" w:cs="Times New Roman"/>
          <w:b/>
          <w:sz w:val="24"/>
          <w:szCs w:val="24"/>
        </w:rPr>
        <w:tab/>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 xml:space="preserve">(подпись) </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00B82AFC" w:rsidRPr="00E414CE">
        <w:rPr>
          <w:rFonts w:ascii="Times New Roman" w:hAnsi="Times New Roman" w:cs="Times New Roman"/>
          <w:b/>
          <w:sz w:val="24"/>
          <w:szCs w:val="24"/>
        </w:rPr>
        <w:t xml:space="preserve"> </w:t>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(подпись)</w:t>
      </w:r>
      <w:r w:rsidRPr="00E414CE">
        <w:rPr>
          <w:rFonts w:ascii="Times New Roman" w:hAnsi="Times New Roman" w:cs="Times New Roman"/>
          <w:b/>
          <w:sz w:val="24"/>
          <w:szCs w:val="24"/>
        </w:rPr>
        <w:tab/>
        <w:t xml:space="preserve">     </w:t>
      </w:r>
      <w:r w:rsidRPr="00E414CE">
        <w:rPr>
          <w:rFonts w:ascii="Times New Roman" w:hAnsi="Times New Roman" w:cs="Times New Roman"/>
          <w:b/>
          <w:sz w:val="24"/>
          <w:szCs w:val="24"/>
        </w:rPr>
        <w:tab/>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 xml:space="preserve">(подпись) </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00B82AFC" w:rsidRPr="00E414CE">
        <w:rPr>
          <w:rFonts w:ascii="Times New Roman" w:hAnsi="Times New Roman" w:cs="Times New Roman"/>
          <w:b/>
          <w:sz w:val="24"/>
          <w:szCs w:val="24"/>
        </w:rPr>
        <w:t xml:space="preserve"> </w:t>
      </w:r>
      <w:r w:rsidRPr="00E414CE">
        <w:rPr>
          <w:rFonts w:ascii="Times New Roman" w:hAnsi="Times New Roman" w:cs="Times New Roman"/>
          <w:b/>
          <w:sz w:val="24"/>
          <w:szCs w:val="24"/>
        </w:rPr>
        <w:t>(И.О. Фамилия)</w:t>
      </w:r>
    </w:p>
    <w:p w:rsidR="00690ABD" w:rsidRPr="00E414CE" w:rsidRDefault="00690ABD" w:rsidP="00690ABD">
      <w:pPr>
        <w:spacing w:after="0" w:line="240" w:lineRule="auto"/>
        <w:jc w:val="both"/>
        <w:rPr>
          <w:rFonts w:ascii="Times New Roman" w:hAnsi="Times New Roman" w:cs="Times New Roman"/>
          <w:sz w:val="24"/>
          <w:szCs w:val="24"/>
        </w:rPr>
      </w:pPr>
      <w:r w:rsidRPr="00E414CE">
        <w:rPr>
          <w:rFonts w:ascii="Times New Roman" w:hAnsi="Times New Roman" w:cs="Times New Roman"/>
          <w:sz w:val="24"/>
          <w:szCs w:val="24"/>
        </w:rPr>
        <w:t xml:space="preserve">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t xml:space="preserve">_______________ </w:t>
      </w:r>
      <w:r w:rsidRPr="00E414CE">
        <w:rPr>
          <w:rFonts w:ascii="Times New Roman" w:hAnsi="Times New Roman" w:cs="Times New Roman"/>
          <w:sz w:val="24"/>
          <w:szCs w:val="24"/>
        </w:rPr>
        <w:tab/>
      </w:r>
      <w:r w:rsidRPr="00E414CE">
        <w:rPr>
          <w:rFonts w:ascii="Times New Roman" w:hAnsi="Times New Roman" w:cs="Times New Roman"/>
          <w:sz w:val="24"/>
          <w:szCs w:val="24"/>
        </w:rPr>
        <w:tab/>
      </w:r>
      <w:r w:rsidRPr="00E414CE">
        <w:rPr>
          <w:rFonts w:ascii="Times New Roman" w:hAnsi="Times New Roman" w:cs="Times New Roman"/>
          <w:sz w:val="24"/>
          <w:szCs w:val="24"/>
        </w:rPr>
        <w:tab/>
        <w:t>_____</w:t>
      </w:r>
      <w:r w:rsidRPr="00E414CE">
        <w:rPr>
          <w:rFonts w:ascii="Times New Roman" w:hAnsi="Times New Roman" w:cs="Times New Roman"/>
          <w:sz w:val="24"/>
          <w:szCs w:val="24"/>
        </w:rPr>
        <w:tab/>
        <w:t>______________</w:t>
      </w:r>
    </w:p>
    <w:p w:rsidR="00690ABD" w:rsidRPr="00E414CE" w:rsidRDefault="00690ABD" w:rsidP="00690ABD">
      <w:pPr>
        <w:spacing w:after="0" w:line="240" w:lineRule="auto"/>
        <w:jc w:val="both"/>
        <w:rPr>
          <w:rFonts w:ascii="Times New Roman" w:hAnsi="Times New Roman" w:cs="Times New Roman"/>
          <w:b/>
          <w:sz w:val="24"/>
          <w:szCs w:val="24"/>
        </w:rPr>
      </w:pPr>
      <w:r w:rsidRPr="00E414CE">
        <w:rPr>
          <w:rFonts w:ascii="Times New Roman" w:hAnsi="Times New Roman" w:cs="Times New Roman"/>
          <w:b/>
          <w:sz w:val="24"/>
          <w:szCs w:val="24"/>
        </w:rPr>
        <w:t xml:space="preserve">         (Должность)</w:t>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r>
      <w:r w:rsidRPr="00E414CE">
        <w:rPr>
          <w:rFonts w:ascii="Times New Roman" w:hAnsi="Times New Roman" w:cs="Times New Roman"/>
          <w:b/>
          <w:sz w:val="24"/>
          <w:szCs w:val="24"/>
        </w:rPr>
        <w:tab/>
        <w:t>(подпись)</w:t>
      </w:r>
      <w:r w:rsidRPr="00E414CE">
        <w:rPr>
          <w:rFonts w:ascii="Times New Roman" w:hAnsi="Times New Roman" w:cs="Times New Roman"/>
          <w:b/>
          <w:sz w:val="24"/>
          <w:szCs w:val="24"/>
        </w:rPr>
        <w:tab/>
        <w:t xml:space="preserve">     </w:t>
      </w:r>
      <w:r w:rsidRPr="00E414CE">
        <w:rPr>
          <w:rFonts w:ascii="Times New Roman" w:hAnsi="Times New Roman" w:cs="Times New Roman"/>
          <w:b/>
          <w:sz w:val="24"/>
          <w:szCs w:val="24"/>
        </w:rPr>
        <w:tab/>
        <w:t xml:space="preserve"> (И.О. Фамилия)</w:t>
      </w:r>
    </w:p>
    <w:p w:rsidR="00690ABD" w:rsidRPr="00E414CE" w:rsidRDefault="00690ABD"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B82AFC" w:rsidRPr="00E414CE" w:rsidRDefault="00B82AFC" w:rsidP="00690ABD">
      <w:pPr>
        <w:spacing w:after="0" w:line="240" w:lineRule="auto"/>
        <w:jc w:val="both"/>
        <w:rPr>
          <w:rFonts w:ascii="Times New Roman" w:hAnsi="Times New Roman" w:cs="Times New Roman"/>
          <w:sz w:val="24"/>
          <w:szCs w:val="24"/>
        </w:rPr>
      </w:pPr>
    </w:p>
    <w:p w:rsidR="00690ABD" w:rsidRPr="00E414CE" w:rsidRDefault="00690ABD" w:rsidP="00690ABD">
      <w:pPr>
        <w:keepNext/>
        <w:spacing w:after="0" w:line="240" w:lineRule="auto"/>
        <w:jc w:val="center"/>
        <w:outlineLvl w:val="1"/>
        <w:rPr>
          <w:rFonts w:ascii="Times New Roman" w:hAnsi="Times New Roman" w:cs="Times New Roman"/>
          <w:b/>
          <w:bCs/>
          <w:iCs/>
          <w:sz w:val="24"/>
          <w:szCs w:val="24"/>
        </w:rPr>
      </w:pPr>
      <w:r w:rsidRPr="00E414CE">
        <w:rPr>
          <w:rFonts w:ascii="Times New Roman" w:hAnsi="Times New Roman" w:cs="Times New Roman"/>
          <w:b/>
          <w:bCs/>
          <w:iCs/>
          <w:sz w:val="24"/>
          <w:szCs w:val="24"/>
        </w:rPr>
        <w:lastRenderedPageBreak/>
        <w:t>Лист рассылки документа</w:t>
      </w:r>
    </w:p>
    <w:p w:rsidR="00690ABD" w:rsidRPr="00E414CE" w:rsidRDefault="00690ABD" w:rsidP="00690ABD">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978"/>
        <w:gridCol w:w="1469"/>
        <w:gridCol w:w="1697"/>
        <w:gridCol w:w="1760"/>
      </w:tblGrid>
      <w:tr w:rsidR="00E414CE" w:rsidRPr="00E414CE" w:rsidTr="005A745C">
        <w:trPr>
          <w:trHeight w:val="836"/>
          <w:jc w:val="center"/>
        </w:trPr>
        <w:tc>
          <w:tcPr>
            <w:tcW w:w="2992" w:type="dxa"/>
            <w:vAlign w:val="center"/>
          </w:tcPr>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Фамилия,</w:t>
            </w:r>
          </w:p>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инициалы</w:t>
            </w:r>
          </w:p>
        </w:tc>
        <w:tc>
          <w:tcPr>
            <w:tcW w:w="1978" w:type="dxa"/>
            <w:vAlign w:val="center"/>
          </w:tcPr>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Должность</w:t>
            </w:r>
          </w:p>
        </w:tc>
        <w:tc>
          <w:tcPr>
            <w:tcW w:w="1469" w:type="dxa"/>
            <w:vAlign w:val="center"/>
          </w:tcPr>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w:t>
            </w:r>
          </w:p>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экземпляра</w:t>
            </w:r>
          </w:p>
        </w:tc>
        <w:tc>
          <w:tcPr>
            <w:tcW w:w="1697" w:type="dxa"/>
            <w:vAlign w:val="center"/>
          </w:tcPr>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Дата</w:t>
            </w:r>
          </w:p>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получения</w:t>
            </w:r>
          </w:p>
        </w:tc>
        <w:tc>
          <w:tcPr>
            <w:tcW w:w="1760" w:type="dxa"/>
            <w:vAlign w:val="center"/>
          </w:tcPr>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Роспись</w:t>
            </w:r>
          </w:p>
          <w:p w:rsidR="00690ABD" w:rsidRPr="00E414CE" w:rsidRDefault="00690ABD" w:rsidP="00690ABD">
            <w:pPr>
              <w:spacing w:after="0" w:line="240" w:lineRule="auto"/>
              <w:jc w:val="center"/>
              <w:rPr>
                <w:rFonts w:ascii="Times New Roman" w:hAnsi="Times New Roman" w:cs="Times New Roman"/>
                <w:b/>
                <w:sz w:val="24"/>
                <w:szCs w:val="24"/>
              </w:rPr>
            </w:pPr>
            <w:r w:rsidRPr="00E414CE">
              <w:rPr>
                <w:rFonts w:ascii="Times New Roman" w:hAnsi="Times New Roman" w:cs="Times New Roman"/>
                <w:b/>
                <w:sz w:val="24"/>
                <w:szCs w:val="24"/>
              </w:rPr>
              <w:t>в получении</w:t>
            </w: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center"/>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35"/>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35"/>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E414CE"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r w:rsidR="00690ABD" w:rsidRPr="00E414CE" w:rsidTr="005A745C">
        <w:trPr>
          <w:trHeight w:val="319"/>
          <w:jc w:val="center"/>
        </w:trPr>
        <w:tc>
          <w:tcPr>
            <w:tcW w:w="2992"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978"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469"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697" w:type="dxa"/>
          </w:tcPr>
          <w:p w:rsidR="00690ABD" w:rsidRPr="00E414CE" w:rsidRDefault="00690ABD" w:rsidP="00690ABD">
            <w:pPr>
              <w:spacing w:after="0" w:line="240" w:lineRule="auto"/>
              <w:jc w:val="both"/>
              <w:rPr>
                <w:rFonts w:ascii="Times New Roman" w:hAnsi="Times New Roman" w:cs="Times New Roman"/>
                <w:sz w:val="24"/>
                <w:szCs w:val="24"/>
              </w:rPr>
            </w:pPr>
          </w:p>
        </w:tc>
        <w:tc>
          <w:tcPr>
            <w:tcW w:w="1760" w:type="dxa"/>
          </w:tcPr>
          <w:p w:rsidR="00690ABD" w:rsidRPr="00E414CE" w:rsidRDefault="00690ABD" w:rsidP="00690ABD">
            <w:pPr>
              <w:spacing w:after="0" w:line="240" w:lineRule="auto"/>
              <w:jc w:val="both"/>
              <w:rPr>
                <w:rFonts w:ascii="Times New Roman" w:hAnsi="Times New Roman" w:cs="Times New Roman"/>
                <w:sz w:val="24"/>
                <w:szCs w:val="24"/>
              </w:rPr>
            </w:pPr>
          </w:p>
        </w:tc>
      </w:tr>
    </w:tbl>
    <w:p w:rsidR="00690ABD" w:rsidRPr="00E414CE" w:rsidRDefault="00690ABD" w:rsidP="00690ABD">
      <w:pPr>
        <w:suppressAutoHyphens/>
        <w:spacing w:after="0" w:line="240" w:lineRule="auto"/>
        <w:jc w:val="center"/>
        <w:rPr>
          <w:rFonts w:ascii="Times New Roman" w:hAnsi="Times New Roman" w:cs="Times New Roman"/>
          <w:sz w:val="28"/>
          <w:szCs w:val="28"/>
        </w:rPr>
      </w:pPr>
    </w:p>
    <w:p w:rsidR="00690ABD" w:rsidRPr="00E414CE" w:rsidRDefault="00690ABD" w:rsidP="00690ABD">
      <w:pPr>
        <w:suppressAutoHyphens/>
        <w:spacing w:after="0" w:line="240" w:lineRule="auto"/>
        <w:jc w:val="center"/>
        <w:rPr>
          <w:rFonts w:ascii="Times New Roman" w:hAnsi="Times New Roman" w:cs="Times New Roman"/>
          <w:sz w:val="28"/>
          <w:szCs w:val="28"/>
        </w:rPr>
      </w:pPr>
    </w:p>
    <w:p w:rsidR="00690ABD" w:rsidRPr="00E414CE" w:rsidRDefault="00690ABD" w:rsidP="00690ABD">
      <w:pPr>
        <w:suppressAutoHyphens/>
        <w:spacing w:after="0" w:line="240" w:lineRule="auto"/>
        <w:jc w:val="center"/>
        <w:rPr>
          <w:rFonts w:ascii="Times New Roman" w:hAnsi="Times New Roman" w:cs="Times New Roman"/>
          <w:sz w:val="28"/>
          <w:szCs w:val="28"/>
        </w:rPr>
      </w:pPr>
    </w:p>
    <w:p w:rsidR="00E94F7D" w:rsidRPr="00E414CE" w:rsidRDefault="00E94F7D" w:rsidP="00690ABD">
      <w:pPr>
        <w:suppressAutoHyphens/>
        <w:spacing w:after="0" w:line="240" w:lineRule="auto"/>
        <w:rPr>
          <w:rFonts w:ascii="Times New Roman" w:eastAsia="Calibri" w:hAnsi="Times New Roman" w:cs="Times New Roman"/>
          <w:b/>
          <w:sz w:val="28"/>
          <w:szCs w:val="28"/>
        </w:rPr>
      </w:pPr>
    </w:p>
    <w:p w:rsidR="00E94F7D" w:rsidRPr="00E414CE" w:rsidRDefault="00E94F7D" w:rsidP="00690ABD">
      <w:pPr>
        <w:suppressAutoHyphens/>
        <w:spacing w:after="0" w:line="240" w:lineRule="auto"/>
        <w:rPr>
          <w:rFonts w:ascii="Times New Roman" w:eastAsia="Calibri" w:hAnsi="Times New Roman" w:cs="Times New Roman"/>
          <w:b/>
          <w:sz w:val="28"/>
          <w:szCs w:val="28"/>
        </w:rPr>
      </w:pPr>
    </w:p>
    <w:p w:rsidR="00E94F7D" w:rsidRPr="00E414CE"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E94F7D" w:rsidRPr="00E414CE"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B54B0B" w:rsidRPr="00E414CE" w:rsidRDefault="00B54B0B" w:rsidP="00690ABD">
      <w:pPr>
        <w:spacing w:after="0" w:line="240" w:lineRule="auto"/>
        <w:rPr>
          <w:rFonts w:ascii="Times New Roman" w:hAnsi="Times New Roman" w:cs="Times New Roman"/>
          <w:sz w:val="28"/>
          <w:szCs w:val="28"/>
        </w:rPr>
      </w:pPr>
    </w:p>
    <w:sectPr w:rsidR="00B54B0B" w:rsidRPr="00E414CE" w:rsidSect="00D46FC0">
      <w:headerReference w:type="default" r:id="rId11"/>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AA" w:rsidRDefault="00C35CAA" w:rsidP="00D9110D">
      <w:pPr>
        <w:spacing w:after="0" w:line="240" w:lineRule="auto"/>
      </w:pPr>
      <w:r>
        <w:separator/>
      </w:r>
    </w:p>
  </w:endnote>
  <w:endnote w:type="continuationSeparator" w:id="0">
    <w:p w:rsidR="00C35CAA" w:rsidRDefault="00C35CAA" w:rsidP="00D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AA" w:rsidRDefault="00C35CAA" w:rsidP="00D9110D">
      <w:pPr>
        <w:spacing w:after="0" w:line="240" w:lineRule="auto"/>
      </w:pPr>
      <w:r>
        <w:separator/>
      </w:r>
    </w:p>
  </w:footnote>
  <w:footnote w:type="continuationSeparator" w:id="0">
    <w:p w:rsidR="00C35CAA" w:rsidRDefault="00C35CAA" w:rsidP="00D9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8D" w:rsidRPr="00C370A4" w:rsidRDefault="0069398D">
    <w:pPr>
      <w:pStyle w:val="a4"/>
      <w:rPr>
        <w:sz w:val="2"/>
        <w:szCs w:val="2"/>
      </w:rPr>
    </w:pPr>
    <w:r>
      <w:rPr>
        <w:sz w:val="2"/>
        <w:szCs w:val="2"/>
      </w:rPr>
      <w:t>профессиональное</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69398D" w:rsidRPr="009A0F5D" w:rsidTr="005A745C">
      <w:trPr>
        <w:cantSplit/>
        <w:trHeight w:val="196"/>
      </w:trPr>
      <w:tc>
        <w:tcPr>
          <w:tcW w:w="709" w:type="dxa"/>
          <w:vMerge w:val="restart"/>
          <w:tcBorders>
            <w:top w:val="single" w:sz="4" w:space="0" w:color="auto"/>
            <w:left w:val="single" w:sz="4" w:space="0" w:color="auto"/>
            <w:right w:val="single" w:sz="4" w:space="0" w:color="auto"/>
          </w:tcBorders>
        </w:tcPr>
        <w:p w:rsidR="0069398D" w:rsidRPr="007511A5" w:rsidRDefault="0069398D" w:rsidP="007511A5">
          <w:pPr>
            <w:spacing w:after="0" w:line="240" w:lineRule="auto"/>
            <w:jc w:val="center"/>
            <w:rPr>
              <w:rFonts w:ascii="Times New Roman" w:hAnsi="Times New Roman" w:cs="Times New Roman"/>
              <w:b/>
            </w:rPr>
          </w:pPr>
        </w:p>
      </w:tc>
      <w:tc>
        <w:tcPr>
          <w:tcW w:w="9499" w:type="dxa"/>
          <w:gridSpan w:val="3"/>
          <w:tcBorders>
            <w:top w:val="single" w:sz="4" w:space="0" w:color="auto"/>
            <w:left w:val="single" w:sz="4" w:space="0" w:color="auto"/>
            <w:bottom w:val="single" w:sz="4" w:space="0" w:color="auto"/>
            <w:right w:val="single" w:sz="4" w:space="0" w:color="auto"/>
          </w:tcBorders>
        </w:tcPr>
        <w:p w:rsidR="0069398D" w:rsidRPr="007511A5" w:rsidRDefault="0069398D"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rPr>
          </w:pPr>
          <w:r w:rsidRPr="007511A5">
            <w:rPr>
              <w:rFonts w:ascii="Times New Roman" w:hAnsi="Times New Roman" w:cs="Times New Roman"/>
              <w:bCs/>
            </w:rPr>
            <w:t xml:space="preserve">Областное государственное бюджетное профессиональное образовательное учреждение </w:t>
          </w:r>
        </w:p>
        <w:p w:rsidR="0069398D" w:rsidRPr="007511A5" w:rsidRDefault="0069398D"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
            </w:rPr>
          </w:pPr>
          <w:r w:rsidRPr="007511A5">
            <w:rPr>
              <w:rFonts w:ascii="Times New Roman" w:hAnsi="Times New Roman" w:cs="Times New Roman"/>
              <w:bCs/>
            </w:rPr>
            <w:t>«</w:t>
          </w:r>
          <w:r w:rsidRPr="007511A5">
            <w:rPr>
              <w:rFonts w:ascii="Times New Roman" w:hAnsi="Times New Roman" w:cs="Times New Roman"/>
              <w:b/>
              <w:bCs/>
            </w:rPr>
            <w:t>Ульяновский техникум питания и торговли»</w:t>
          </w:r>
        </w:p>
      </w:tc>
    </w:tr>
    <w:tr w:rsidR="0069398D" w:rsidRPr="009A0F5D" w:rsidTr="005A745C">
      <w:trPr>
        <w:cantSplit/>
        <w:trHeight w:val="390"/>
      </w:trPr>
      <w:tc>
        <w:tcPr>
          <w:tcW w:w="709" w:type="dxa"/>
          <w:vMerge/>
          <w:tcBorders>
            <w:left w:val="single" w:sz="4" w:space="0" w:color="auto"/>
            <w:right w:val="single" w:sz="4" w:space="0" w:color="auto"/>
          </w:tcBorders>
        </w:tcPr>
        <w:p w:rsidR="0069398D" w:rsidRPr="007511A5" w:rsidRDefault="0069398D" w:rsidP="007511A5">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69398D" w:rsidRPr="00DE0888" w:rsidRDefault="0069398D" w:rsidP="00DE0888">
          <w:pPr>
            <w:keepNext/>
            <w:spacing w:after="0" w:line="240" w:lineRule="auto"/>
            <w:jc w:val="both"/>
            <w:outlineLvl w:val="0"/>
            <w:rPr>
              <w:rFonts w:ascii="Times New Roman" w:hAnsi="Times New Roman" w:cs="Times New Roman"/>
              <w:b/>
            </w:rPr>
          </w:pPr>
          <w:r w:rsidRPr="007511A5">
            <w:rPr>
              <w:rFonts w:ascii="Times New Roman" w:hAnsi="Times New Roman" w:cs="Times New Roman"/>
            </w:rPr>
            <w:t>Наименование документа:</w:t>
          </w:r>
          <w:r w:rsidRPr="007511A5">
            <w:rPr>
              <w:rFonts w:ascii="Times New Roman" w:hAnsi="Times New Roman" w:cs="Times New Roman"/>
              <w:b/>
            </w:rPr>
            <w:t xml:space="preserve"> «Программа государственной итоговой аттестации по специальности </w:t>
          </w:r>
          <w:r w:rsidRPr="00DE0888">
            <w:rPr>
              <w:rFonts w:ascii="Times New Roman" w:hAnsi="Times New Roman" w:cs="Times New Roman"/>
              <w:b/>
            </w:rPr>
            <w:t>43.02.01</w:t>
          </w:r>
        </w:p>
        <w:p w:rsidR="0069398D" w:rsidRPr="00DE0888" w:rsidRDefault="0069398D" w:rsidP="00DE0888">
          <w:pPr>
            <w:keepNext/>
            <w:spacing w:after="0" w:line="240" w:lineRule="auto"/>
            <w:jc w:val="both"/>
            <w:outlineLvl w:val="0"/>
            <w:rPr>
              <w:rFonts w:ascii="Times New Roman" w:hAnsi="Times New Roman" w:cs="Times New Roman"/>
              <w:b/>
            </w:rPr>
          </w:pPr>
          <w:r>
            <w:rPr>
              <w:rFonts w:ascii="Times New Roman" w:hAnsi="Times New Roman" w:cs="Times New Roman"/>
              <w:b/>
            </w:rPr>
            <w:t xml:space="preserve">Организация обслуживания в </w:t>
          </w:r>
          <w:r w:rsidRPr="00DE0888">
            <w:rPr>
              <w:rFonts w:ascii="Times New Roman" w:hAnsi="Times New Roman" w:cs="Times New Roman"/>
              <w:b/>
            </w:rPr>
            <w:t xml:space="preserve">общественном питании </w:t>
          </w:r>
          <w:r w:rsidRPr="007511A5">
            <w:rPr>
              <w:rFonts w:ascii="Times New Roman" w:hAnsi="Times New Roman" w:cs="Times New Roman"/>
              <w:b/>
            </w:rPr>
            <w:t xml:space="preserve">на </w:t>
          </w:r>
          <w:r>
            <w:rPr>
              <w:rFonts w:ascii="Times New Roman" w:hAnsi="Times New Roman" w:cs="Times New Roman"/>
              <w:b/>
            </w:rPr>
            <w:t>2023</w:t>
          </w:r>
          <w:r w:rsidRPr="007511A5">
            <w:rPr>
              <w:rFonts w:ascii="Times New Roman" w:hAnsi="Times New Roman" w:cs="Times New Roman"/>
              <w:b/>
            </w:rPr>
            <w:t>/202</w:t>
          </w:r>
          <w:r>
            <w:rPr>
              <w:rFonts w:ascii="Times New Roman" w:hAnsi="Times New Roman" w:cs="Times New Roman"/>
              <w:b/>
            </w:rPr>
            <w:t>4</w:t>
          </w:r>
          <w:r w:rsidRPr="007511A5">
            <w:rPr>
              <w:rFonts w:ascii="Times New Roman" w:hAnsi="Times New Roman" w:cs="Times New Roman"/>
              <w:b/>
            </w:rPr>
            <w:t xml:space="preserve"> учебный год»</w:t>
          </w:r>
        </w:p>
        <w:p w:rsidR="0069398D" w:rsidRPr="007511A5" w:rsidRDefault="0069398D" w:rsidP="00552FDD">
          <w:pPr>
            <w:spacing w:after="0" w:line="240" w:lineRule="auto"/>
            <w:rPr>
              <w:rFonts w:ascii="Times New Roman" w:hAnsi="Times New Roman" w:cs="Times New Roman"/>
              <w:bCs/>
            </w:rPr>
          </w:pPr>
          <w:r w:rsidRPr="007511A5">
            <w:rPr>
              <w:rFonts w:ascii="Times New Roman" w:hAnsi="Times New Roman" w:cs="Times New Roman"/>
              <w:spacing w:val="-10"/>
            </w:rPr>
            <w:t xml:space="preserve">Условное обозначение </w:t>
          </w:r>
          <w:proofErr w:type="gramStart"/>
          <w:r>
            <w:rPr>
              <w:rFonts w:ascii="Times New Roman" w:hAnsi="Times New Roman" w:cs="Times New Roman"/>
              <w:spacing w:val="-10"/>
            </w:rPr>
            <w:t>ПР</w:t>
          </w:r>
          <w:proofErr w:type="gramEnd"/>
          <w:r>
            <w:rPr>
              <w:rFonts w:ascii="Times New Roman" w:hAnsi="Times New Roman" w:cs="Times New Roman"/>
              <w:spacing w:val="-10"/>
            </w:rPr>
            <w:t xml:space="preserve">- 44 </w:t>
          </w:r>
          <w:r w:rsidRPr="007511A5">
            <w:rPr>
              <w:rFonts w:ascii="Times New Roman" w:hAnsi="Times New Roman" w:cs="Times New Roman"/>
              <w:spacing w:val="-10"/>
            </w:rPr>
            <w:t>Соответствует ГОСТ Р ИСО 9001-2015, ГОСТ Р 52614.2-2006 (</w:t>
          </w:r>
          <w:proofErr w:type="spellStart"/>
          <w:r w:rsidRPr="007511A5">
            <w:rPr>
              <w:rFonts w:ascii="Times New Roman" w:hAnsi="Times New Roman" w:cs="Times New Roman"/>
              <w:b/>
              <w:spacing w:val="-6"/>
            </w:rPr>
            <w:t>п.п</w:t>
          </w:r>
          <w:proofErr w:type="spellEnd"/>
          <w:r w:rsidRPr="007511A5">
            <w:rPr>
              <w:rFonts w:ascii="Times New Roman" w:hAnsi="Times New Roman" w:cs="Times New Roman"/>
              <w:b/>
              <w:spacing w:val="-6"/>
            </w:rPr>
            <w:t xml:space="preserve">.  4.1, </w:t>
          </w:r>
          <w:r w:rsidRPr="007511A5">
            <w:rPr>
              <w:rFonts w:ascii="Times New Roman" w:hAnsi="Times New Roman" w:cs="Times New Roman"/>
              <w:b/>
            </w:rPr>
            <w:t>4.2.3, 4.2.4, 5.5.3, 5.6.2, 8.4, 8.5)</w:t>
          </w:r>
        </w:p>
      </w:tc>
      <w:tc>
        <w:tcPr>
          <w:tcW w:w="1702" w:type="dxa"/>
          <w:vMerge w:val="restart"/>
          <w:tcBorders>
            <w:top w:val="single" w:sz="4" w:space="0" w:color="auto"/>
            <w:left w:val="single" w:sz="4" w:space="0" w:color="auto"/>
            <w:right w:val="single" w:sz="4" w:space="0" w:color="auto"/>
          </w:tcBorders>
        </w:tcPr>
        <w:p w:rsidR="0069398D" w:rsidRPr="007511A5" w:rsidRDefault="0069398D" w:rsidP="007511A5">
          <w:pPr>
            <w:pStyle w:val="2"/>
            <w:rPr>
              <w:b w:val="0"/>
              <w:bCs/>
              <w:sz w:val="20"/>
            </w:rPr>
          </w:pPr>
          <w:r w:rsidRPr="007511A5">
            <w:rPr>
              <w:b w:val="0"/>
              <w:sz w:val="20"/>
            </w:rPr>
            <w:t xml:space="preserve">Редакция </w:t>
          </w:r>
          <w:r w:rsidRPr="007511A5">
            <w:rPr>
              <w:b w:val="0"/>
              <w:bCs/>
              <w:sz w:val="20"/>
            </w:rPr>
            <w:t>№1</w:t>
          </w:r>
        </w:p>
        <w:p w:rsidR="0069398D" w:rsidRPr="007511A5" w:rsidRDefault="0069398D" w:rsidP="007511A5">
          <w:pPr>
            <w:pStyle w:val="2"/>
            <w:rPr>
              <w:b w:val="0"/>
              <w:sz w:val="20"/>
            </w:rPr>
          </w:pPr>
          <w:r w:rsidRPr="007511A5">
            <w:rPr>
              <w:b w:val="0"/>
              <w:sz w:val="20"/>
            </w:rPr>
            <w:t xml:space="preserve">Изменение </w:t>
          </w:r>
          <w:r w:rsidRPr="007511A5">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69398D" w:rsidRPr="007511A5" w:rsidRDefault="0069398D" w:rsidP="007511A5">
          <w:pPr>
            <w:spacing w:after="0" w:line="240" w:lineRule="auto"/>
            <w:rPr>
              <w:rFonts w:ascii="Times New Roman" w:hAnsi="Times New Roman" w:cs="Times New Roman"/>
              <w:b/>
            </w:rPr>
          </w:pPr>
          <w:r w:rsidRPr="007511A5">
            <w:rPr>
              <w:rFonts w:ascii="Times New Roman" w:hAnsi="Times New Roman" w:cs="Times New Roman"/>
              <w:b/>
            </w:rPr>
            <w:t xml:space="preserve">Лист </w:t>
          </w:r>
          <w:r w:rsidRPr="007511A5">
            <w:rPr>
              <w:rFonts w:ascii="Times New Roman" w:hAnsi="Times New Roman" w:cs="Times New Roman"/>
              <w:b/>
            </w:rPr>
            <w:fldChar w:fldCharType="begin"/>
          </w:r>
          <w:r w:rsidRPr="007511A5">
            <w:rPr>
              <w:rFonts w:ascii="Times New Roman" w:hAnsi="Times New Roman" w:cs="Times New Roman"/>
              <w:b/>
            </w:rPr>
            <w:instrText xml:space="preserve"> PAGE </w:instrText>
          </w:r>
          <w:r w:rsidRPr="007511A5">
            <w:rPr>
              <w:rFonts w:ascii="Times New Roman" w:hAnsi="Times New Roman" w:cs="Times New Roman"/>
              <w:b/>
            </w:rPr>
            <w:fldChar w:fldCharType="separate"/>
          </w:r>
          <w:r w:rsidR="007F3D8C">
            <w:rPr>
              <w:rFonts w:ascii="Times New Roman" w:hAnsi="Times New Roman" w:cs="Times New Roman"/>
              <w:b/>
              <w:noProof/>
            </w:rPr>
            <w:t>3</w:t>
          </w:r>
          <w:r w:rsidRPr="007511A5">
            <w:rPr>
              <w:rFonts w:ascii="Times New Roman" w:hAnsi="Times New Roman" w:cs="Times New Roman"/>
              <w:b/>
            </w:rPr>
            <w:fldChar w:fldCharType="end"/>
          </w:r>
          <w:r w:rsidRPr="007511A5">
            <w:rPr>
              <w:rFonts w:ascii="Times New Roman" w:hAnsi="Times New Roman" w:cs="Times New Roman"/>
              <w:b/>
            </w:rPr>
            <w:t xml:space="preserve"> из </w:t>
          </w:r>
          <w:r w:rsidRPr="007511A5">
            <w:rPr>
              <w:rFonts w:ascii="Times New Roman" w:hAnsi="Times New Roman" w:cs="Times New Roman"/>
              <w:b/>
            </w:rPr>
            <w:fldChar w:fldCharType="begin"/>
          </w:r>
          <w:r w:rsidRPr="007511A5">
            <w:rPr>
              <w:rFonts w:ascii="Times New Roman" w:hAnsi="Times New Roman" w:cs="Times New Roman"/>
              <w:b/>
            </w:rPr>
            <w:instrText xml:space="preserve"> NUMPAGES </w:instrText>
          </w:r>
          <w:r w:rsidRPr="007511A5">
            <w:rPr>
              <w:rFonts w:ascii="Times New Roman" w:hAnsi="Times New Roman" w:cs="Times New Roman"/>
              <w:b/>
            </w:rPr>
            <w:fldChar w:fldCharType="separate"/>
          </w:r>
          <w:r w:rsidR="007F3D8C">
            <w:rPr>
              <w:rFonts w:ascii="Times New Roman" w:hAnsi="Times New Roman" w:cs="Times New Roman"/>
              <w:b/>
              <w:noProof/>
            </w:rPr>
            <w:t>26</w:t>
          </w:r>
          <w:r w:rsidRPr="007511A5">
            <w:rPr>
              <w:rFonts w:ascii="Times New Roman" w:hAnsi="Times New Roman" w:cs="Times New Roman"/>
              <w:b/>
            </w:rPr>
            <w:fldChar w:fldCharType="end"/>
          </w:r>
        </w:p>
      </w:tc>
    </w:tr>
    <w:tr w:rsidR="0069398D" w:rsidRPr="009A0F5D" w:rsidTr="005A745C">
      <w:trPr>
        <w:cantSplit/>
        <w:trHeight w:val="510"/>
      </w:trPr>
      <w:tc>
        <w:tcPr>
          <w:tcW w:w="709" w:type="dxa"/>
          <w:vMerge/>
          <w:tcBorders>
            <w:left w:val="single" w:sz="4" w:space="0" w:color="auto"/>
            <w:bottom w:val="single" w:sz="4" w:space="0" w:color="auto"/>
            <w:right w:val="single" w:sz="4" w:space="0" w:color="auto"/>
          </w:tcBorders>
        </w:tcPr>
        <w:p w:rsidR="0069398D" w:rsidRPr="007511A5" w:rsidRDefault="0069398D" w:rsidP="007511A5">
          <w:pPr>
            <w:pStyle w:val="2"/>
            <w:rPr>
              <w:b w:val="0"/>
              <w:sz w:val="20"/>
            </w:rPr>
          </w:pPr>
        </w:p>
      </w:tc>
      <w:tc>
        <w:tcPr>
          <w:tcW w:w="6237" w:type="dxa"/>
          <w:vMerge/>
          <w:tcBorders>
            <w:left w:val="single" w:sz="4" w:space="0" w:color="auto"/>
            <w:bottom w:val="single" w:sz="4" w:space="0" w:color="auto"/>
            <w:right w:val="single" w:sz="4" w:space="0" w:color="auto"/>
          </w:tcBorders>
        </w:tcPr>
        <w:p w:rsidR="0069398D" w:rsidRPr="007511A5" w:rsidRDefault="0069398D" w:rsidP="007511A5">
          <w:pPr>
            <w:pStyle w:val="2"/>
            <w:rPr>
              <w:b w:val="0"/>
              <w:sz w:val="20"/>
            </w:rPr>
          </w:pPr>
        </w:p>
      </w:tc>
      <w:tc>
        <w:tcPr>
          <w:tcW w:w="1702" w:type="dxa"/>
          <w:vMerge/>
          <w:tcBorders>
            <w:left w:val="single" w:sz="4" w:space="0" w:color="auto"/>
            <w:bottom w:val="single" w:sz="4" w:space="0" w:color="auto"/>
            <w:right w:val="single" w:sz="4" w:space="0" w:color="auto"/>
          </w:tcBorders>
        </w:tcPr>
        <w:p w:rsidR="0069398D" w:rsidRPr="007511A5" w:rsidRDefault="0069398D" w:rsidP="007511A5">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69398D" w:rsidRPr="007511A5" w:rsidRDefault="0069398D" w:rsidP="007511A5">
          <w:pPr>
            <w:spacing w:after="0" w:line="240" w:lineRule="auto"/>
            <w:rPr>
              <w:rFonts w:ascii="Times New Roman" w:hAnsi="Times New Roman" w:cs="Times New Roman"/>
              <w:b/>
            </w:rPr>
          </w:pPr>
          <w:r w:rsidRPr="007511A5">
            <w:rPr>
              <w:rFonts w:ascii="Times New Roman" w:hAnsi="Times New Roman" w:cs="Times New Roman"/>
              <w:b/>
            </w:rPr>
            <w:t>Экз. №</w:t>
          </w:r>
        </w:p>
      </w:tc>
    </w:tr>
  </w:tbl>
  <w:p w:rsidR="0069398D" w:rsidRPr="00C370A4" w:rsidRDefault="0069398D">
    <w:pPr>
      <w:pStyle w:val="a4"/>
      <w:rPr>
        <w:sz w:val="2"/>
        <w:szCs w:val="2"/>
      </w:rPr>
    </w:pPr>
  </w:p>
  <w:p w:rsidR="0069398D" w:rsidRPr="00042E92" w:rsidRDefault="007F3D8C">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3.2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69398D" w:rsidRPr="009A0F5D" w:rsidTr="00D9110D">
      <w:trPr>
        <w:cantSplit/>
        <w:trHeight w:val="196"/>
      </w:trPr>
      <w:tc>
        <w:tcPr>
          <w:tcW w:w="709" w:type="dxa"/>
          <w:vMerge w:val="restart"/>
          <w:tcBorders>
            <w:top w:val="single" w:sz="4" w:space="0" w:color="auto"/>
            <w:left w:val="single" w:sz="4" w:space="0" w:color="auto"/>
            <w:right w:val="single" w:sz="4" w:space="0" w:color="auto"/>
          </w:tcBorders>
        </w:tcPr>
        <w:p w:rsidR="0069398D" w:rsidRPr="00D9110D" w:rsidRDefault="0069398D" w:rsidP="00D9110D">
          <w:pPr>
            <w:spacing w:after="0"/>
            <w:jc w:val="center"/>
            <w:rPr>
              <w:rFonts w:ascii="Times New Roman" w:hAnsi="Times New Roman" w:cs="Times New Roman"/>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tcPr>
        <w:p w:rsidR="0069398D" w:rsidRPr="00D9110D" w:rsidRDefault="0069398D"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Cs/>
              <w:sz w:val="20"/>
              <w:szCs w:val="20"/>
            </w:rPr>
          </w:pPr>
          <w:r w:rsidRPr="00D9110D">
            <w:rPr>
              <w:rFonts w:ascii="Times New Roman" w:hAnsi="Times New Roman" w:cs="Times New Roman"/>
              <w:bCs/>
              <w:sz w:val="20"/>
              <w:szCs w:val="20"/>
            </w:rPr>
            <w:t xml:space="preserve">Областное государственное бюджетное профессиональное образовательное учреждение </w:t>
          </w:r>
        </w:p>
        <w:p w:rsidR="0069398D" w:rsidRPr="00D9110D" w:rsidRDefault="0069398D"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
              <w:sz w:val="20"/>
              <w:szCs w:val="20"/>
            </w:rPr>
          </w:pPr>
          <w:r w:rsidRPr="00D9110D">
            <w:rPr>
              <w:rFonts w:ascii="Times New Roman" w:hAnsi="Times New Roman" w:cs="Times New Roman"/>
              <w:bCs/>
              <w:sz w:val="20"/>
              <w:szCs w:val="20"/>
            </w:rPr>
            <w:t>«</w:t>
          </w:r>
          <w:r w:rsidRPr="00D9110D">
            <w:rPr>
              <w:rFonts w:ascii="Times New Roman" w:hAnsi="Times New Roman" w:cs="Times New Roman"/>
              <w:b/>
              <w:bCs/>
              <w:sz w:val="20"/>
              <w:szCs w:val="20"/>
            </w:rPr>
            <w:t>Ульяновский техникум питания и торговли»</w:t>
          </w:r>
        </w:p>
      </w:tc>
    </w:tr>
    <w:tr w:rsidR="0069398D" w:rsidRPr="009A0F5D" w:rsidTr="00D9110D">
      <w:trPr>
        <w:cantSplit/>
        <w:trHeight w:val="390"/>
      </w:trPr>
      <w:tc>
        <w:tcPr>
          <w:tcW w:w="709" w:type="dxa"/>
          <w:vMerge/>
          <w:tcBorders>
            <w:left w:val="single" w:sz="4" w:space="0" w:color="auto"/>
            <w:right w:val="single" w:sz="4" w:space="0" w:color="auto"/>
          </w:tcBorders>
        </w:tcPr>
        <w:p w:rsidR="0069398D" w:rsidRPr="00D9110D" w:rsidRDefault="0069398D" w:rsidP="005A745C">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69398D" w:rsidRPr="00D9110D" w:rsidRDefault="0069398D" w:rsidP="00D46FC0">
          <w:pPr>
            <w:keepNext/>
            <w:spacing w:after="0" w:line="240" w:lineRule="auto"/>
            <w:jc w:val="both"/>
            <w:outlineLvl w:val="0"/>
            <w:rPr>
              <w:rFonts w:ascii="Times New Roman" w:hAnsi="Times New Roman" w:cs="Times New Roman"/>
              <w:sz w:val="20"/>
              <w:szCs w:val="20"/>
            </w:rPr>
          </w:pPr>
          <w:r w:rsidRPr="00D9110D">
            <w:rPr>
              <w:rFonts w:ascii="Times New Roman" w:hAnsi="Times New Roman" w:cs="Times New Roman"/>
              <w:sz w:val="20"/>
              <w:szCs w:val="20"/>
            </w:rPr>
            <w:t>Наименование документа:</w:t>
          </w:r>
          <w:r w:rsidRPr="00D9110D">
            <w:rPr>
              <w:rFonts w:ascii="Times New Roman" w:hAnsi="Times New Roman" w:cs="Times New Roman"/>
              <w:b/>
              <w:sz w:val="20"/>
              <w:szCs w:val="20"/>
            </w:rPr>
            <w:t xml:space="preserve"> «Программа государственной итоговой аттестации по специальности </w:t>
          </w:r>
          <w:r>
            <w:rPr>
              <w:rFonts w:ascii="Times New Roman" w:hAnsi="Times New Roman" w:cs="Times New Roman"/>
              <w:b/>
              <w:sz w:val="20"/>
              <w:szCs w:val="20"/>
            </w:rPr>
            <w:t>43.02.15 Поварское и кондитерское дело на 2020/2021</w:t>
          </w:r>
          <w:r w:rsidRPr="00D9110D">
            <w:rPr>
              <w:rFonts w:ascii="Times New Roman" w:hAnsi="Times New Roman" w:cs="Times New Roman"/>
              <w:b/>
              <w:sz w:val="20"/>
              <w:szCs w:val="20"/>
            </w:rPr>
            <w:t xml:space="preserve"> учебный год»</w:t>
          </w:r>
        </w:p>
        <w:p w:rsidR="0069398D" w:rsidRPr="00D9110D" w:rsidRDefault="0069398D" w:rsidP="00D46FC0">
          <w:pPr>
            <w:spacing w:after="0" w:line="240" w:lineRule="auto"/>
            <w:rPr>
              <w:rFonts w:ascii="Times New Roman" w:hAnsi="Times New Roman" w:cs="Times New Roman"/>
              <w:b/>
              <w:spacing w:val="-10"/>
              <w:sz w:val="20"/>
              <w:szCs w:val="20"/>
            </w:rPr>
          </w:pPr>
          <w:r>
            <w:rPr>
              <w:rFonts w:ascii="Times New Roman" w:hAnsi="Times New Roman" w:cs="Times New Roman"/>
              <w:spacing w:val="-10"/>
              <w:sz w:val="20"/>
              <w:szCs w:val="20"/>
            </w:rPr>
            <w:t xml:space="preserve">Условное обозначение </w:t>
          </w:r>
          <w:proofErr w:type="gramStart"/>
          <w:r>
            <w:rPr>
              <w:rFonts w:ascii="Times New Roman" w:hAnsi="Times New Roman" w:cs="Times New Roman"/>
              <w:spacing w:val="-10"/>
              <w:sz w:val="20"/>
              <w:szCs w:val="20"/>
            </w:rPr>
            <w:t>ПР</w:t>
          </w:r>
          <w:proofErr w:type="gramEnd"/>
          <w:r>
            <w:rPr>
              <w:rFonts w:ascii="Times New Roman" w:hAnsi="Times New Roman" w:cs="Times New Roman"/>
              <w:spacing w:val="-10"/>
              <w:sz w:val="20"/>
              <w:szCs w:val="20"/>
            </w:rPr>
            <w:t>- 2</w:t>
          </w:r>
          <w:r w:rsidRPr="00D9110D">
            <w:rPr>
              <w:rFonts w:ascii="Times New Roman" w:hAnsi="Times New Roman" w:cs="Times New Roman"/>
              <w:spacing w:val="-10"/>
              <w:sz w:val="20"/>
              <w:szCs w:val="20"/>
            </w:rPr>
            <w:t>8</w:t>
          </w:r>
        </w:p>
        <w:p w:rsidR="0069398D" w:rsidRPr="00D9110D" w:rsidRDefault="0069398D" w:rsidP="00D46FC0">
          <w:pPr>
            <w:keepNext/>
            <w:spacing w:after="0" w:line="240" w:lineRule="auto"/>
            <w:jc w:val="both"/>
            <w:outlineLvl w:val="0"/>
            <w:rPr>
              <w:rFonts w:ascii="Times New Roman" w:hAnsi="Times New Roman" w:cs="Times New Roman"/>
              <w:bCs/>
              <w:sz w:val="20"/>
              <w:szCs w:val="20"/>
            </w:rPr>
          </w:pPr>
          <w:r w:rsidRPr="00D9110D">
            <w:rPr>
              <w:rFonts w:ascii="Times New Roman" w:hAnsi="Times New Roman" w:cs="Times New Roman"/>
              <w:spacing w:val="-10"/>
              <w:sz w:val="20"/>
              <w:szCs w:val="20"/>
            </w:rPr>
            <w:t xml:space="preserve">Соответствует  ГОСТ </w:t>
          </w:r>
          <w:proofErr w:type="gramStart"/>
          <w:r w:rsidRPr="00D9110D">
            <w:rPr>
              <w:rFonts w:ascii="Times New Roman" w:hAnsi="Times New Roman" w:cs="Times New Roman"/>
              <w:spacing w:val="-10"/>
              <w:sz w:val="20"/>
              <w:szCs w:val="20"/>
            </w:rPr>
            <w:t>Р</w:t>
          </w:r>
          <w:proofErr w:type="gramEnd"/>
          <w:r w:rsidRPr="00D9110D">
            <w:rPr>
              <w:rFonts w:ascii="Times New Roman" w:hAnsi="Times New Roman" w:cs="Times New Roman"/>
              <w:spacing w:val="-10"/>
              <w:sz w:val="20"/>
              <w:szCs w:val="20"/>
            </w:rPr>
            <w:t xml:space="preserve"> ИСО 9001-2015, ГОСТ Р 52614.2-2006  </w:t>
          </w:r>
          <w:r w:rsidRPr="00D9110D">
            <w:rPr>
              <w:rFonts w:ascii="Times New Roman" w:hAnsi="Times New Roman" w:cs="Times New Roman"/>
              <w:b/>
              <w:sz w:val="20"/>
              <w:szCs w:val="20"/>
            </w:rPr>
            <w:t>(</w:t>
          </w:r>
          <w:proofErr w:type="spellStart"/>
          <w:r w:rsidRPr="00D9110D">
            <w:rPr>
              <w:rFonts w:ascii="Times New Roman" w:hAnsi="Times New Roman" w:cs="Times New Roman"/>
              <w:b/>
              <w:spacing w:val="-6"/>
              <w:sz w:val="20"/>
              <w:szCs w:val="20"/>
            </w:rPr>
            <w:t>п.п</w:t>
          </w:r>
          <w:proofErr w:type="spellEnd"/>
          <w:r w:rsidRPr="00D9110D">
            <w:rPr>
              <w:rFonts w:ascii="Times New Roman" w:hAnsi="Times New Roman" w:cs="Times New Roman"/>
              <w:b/>
              <w:spacing w:val="-6"/>
              <w:sz w:val="20"/>
              <w:szCs w:val="20"/>
            </w:rPr>
            <w:t xml:space="preserve">.  4.1, </w:t>
          </w:r>
          <w:r w:rsidRPr="00D9110D">
            <w:rPr>
              <w:rFonts w:ascii="Times New Roman" w:hAnsi="Times New Roman" w:cs="Times New Roman"/>
              <w:b/>
              <w:sz w:val="20"/>
              <w:szCs w:val="20"/>
            </w:rPr>
            <w:t>4.2.3, 4.2.4, 5.5.3, 5.6.2, 8.4, 8.5)</w:t>
          </w:r>
        </w:p>
      </w:tc>
      <w:tc>
        <w:tcPr>
          <w:tcW w:w="1702" w:type="dxa"/>
          <w:vMerge w:val="restart"/>
          <w:tcBorders>
            <w:top w:val="single" w:sz="4" w:space="0" w:color="auto"/>
            <w:left w:val="single" w:sz="4" w:space="0" w:color="auto"/>
            <w:right w:val="single" w:sz="4" w:space="0" w:color="auto"/>
          </w:tcBorders>
        </w:tcPr>
        <w:p w:rsidR="0069398D" w:rsidRPr="00D9110D" w:rsidRDefault="0069398D" w:rsidP="005A745C">
          <w:pPr>
            <w:pStyle w:val="2"/>
            <w:rPr>
              <w:b w:val="0"/>
              <w:bCs/>
              <w:sz w:val="20"/>
            </w:rPr>
          </w:pPr>
          <w:r w:rsidRPr="00D9110D">
            <w:rPr>
              <w:b w:val="0"/>
              <w:sz w:val="20"/>
            </w:rPr>
            <w:t xml:space="preserve">Редакция </w:t>
          </w:r>
          <w:r w:rsidRPr="00D9110D">
            <w:rPr>
              <w:b w:val="0"/>
              <w:bCs/>
              <w:sz w:val="20"/>
            </w:rPr>
            <w:t>№1</w:t>
          </w:r>
        </w:p>
        <w:p w:rsidR="0069398D" w:rsidRPr="00D9110D" w:rsidRDefault="0069398D" w:rsidP="005A745C">
          <w:pPr>
            <w:pStyle w:val="2"/>
            <w:rPr>
              <w:b w:val="0"/>
              <w:sz w:val="20"/>
            </w:rPr>
          </w:pPr>
          <w:r w:rsidRPr="00D9110D">
            <w:rPr>
              <w:b w:val="0"/>
              <w:sz w:val="20"/>
            </w:rPr>
            <w:t xml:space="preserve">Изменение </w:t>
          </w:r>
          <w:r w:rsidRPr="00D9110D">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69398D" w:rsidRPr="00D9110D" w:rsidRDefault="0069398D" w:rsidP="00D9110D">
          <w:pPr>
            <w:spacing w:after="0"/>
            <w:rPr>
              <w:rFonts w:ascii="Times New Roman" w:hAnsi="Times New Roman" w:cs="Times New Roman"/>
              <w:b/>
              <w:sz w:val="20"/>
              <w:szCs w:val="20"/>
            </w:rPr>
          </w:pPr>
          <w:r w:rsidRPr="00D9110D">
            <w:rPr>
              <w:rFonts w:ascii="Times New Roman" w:hAnsi="Times New Roman" w:cs="Times New Roman"/>
              <w:b/>
              <w:sz w:val="20"/>
              <w:szCs w:val="20"/>
            </w:rPr>
            <w:t xml:space="preserve">Лист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PAGE </w:instrText>
          </w:r>
          <w:r w:rsidRPr="00D9110D">
            <w:rPr>
              <w:rFonts w:ascii="Times New Roman" w:hAnsi="Times New Roman" w:cs="Times New Roman"/>
              <w:b/>
              <w:sz w:val="20"/>
              <w:szCs w:val="20"/>
            </w:rPr>
            <w:fldChar w:fldCharType="separate"/>
          </w:r>
          <w:r w:rsidR="007F3D8C">
            <w:rPr>
              <w:rFonts w:ascii="Times New Roman" w:hAnsi="Times New Roman" w:cs="Times New Roman"/>
              <w:b/>
              <w:noProof/>
              <w:sz w:val="20"/>
              <w:szCs w:val="20"/>
            </w:rPr>
            <w:t>26</w:t>
          </w:r>
          <w:r w:rsidRPr="00D9110D">
            <w:rPr>
              <w:rFonts w:ascii="Times New Roman" w:hAnsi="Times New Roman" w:cs="Times New Roman"/>
              <w:b/>
              <w:sz w:val="20"/>
              <w:szCs w:val="20"/>
            </w:rPr>
            <w:fldChar w:fldCharType="end"/>
          </w:r>
          <w:r w:rsidRPr="00D9110D">
            <w:rPr>
              <w:rFonts w:ascii="Times New Roman" w:hAnsi="Times New Roman" w:cs="Times New Roman"/>
              <w:b/>
              <w:sz w:val="20"/>
              <w:szCs w:val="20"/>
            </w:rPr>
            <w:t xml:space="preserve"> из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NUMPAGES </w:instrText>
          </w:r>
          <w:r w:rsidRPr="00D9110D">
            <w:rPr>
              <w:rFonts w:ascii="Times New Roman" w:hAnsi="Times New Roman" w:cs="Times New Roman"/>
              <w:b/>
              <w:sz w:val="20"/>
              <w:szCs w:val="20"/>
            </w:rPr>
            <w:fldChar w:fldCharType="separate"/>
          </w:r>
          <w:r w:rsidR="007F3D8C">
            <w:rPr>
              <w:rFonts w:ascii="Times New Roman" w:hAnsi="Times New Roman" w:cs="Times New Roman"/>
              <w:b/>
              <w:noProof/>
              <w:sz w:val="20"/>
              <w:szCs w:val="20"/>
            </w:rPr>
            <w:t>27</w:t>
          </w:r>
          <w:r w:rsidRPr="00D9110D">
            <w:rPr>
              <w:rFonts w:ascii="Times New Roman" w:hAnsi="Times New Roman" w:cs="Times New Roman"/>
              <w:b/>
              <w:sz w:val="20"/>
              <w:szCs w:val="20"/>
            </w:rPr>
            <w:fldChar w:fldCharType="end"/>
          </w:r>
        </w:p>
      </w:tc>
    </w:tr>
    <w:tr w:rsidR="0069398D" w:rsidRPr="009A0F5D" w:rsidTr="00D9110D">
      <w:trPr>
        <w:cantSplit/>
        <w:trHeight w:val="510"/>
      </w:trPr>
      <w:tc>
        <w:tcPr>
          <w:tcW w:w="709" w:type="dxa"/>
          <w:vMerge/>
          <w:tcBorders>
            <w:left w:val="single" w:sz="4" w:space="0" w:color="auto"/>
            <w:bottom w:val="single" w:sz="4" w:space="0" w:color="auto"/>
            <w:right w:val="single" w:sz="4" w:space="0" w:color="auto"/>
          </w:tcBorders>
        </w:tcPr>
        <w:p w:rsidR="0069398D" w:rsidRPr="009A0F5D" w:rsidRDefault="0069398D" w:rsidP="005A745C">
          <w:pPr>
            <w:pStyle w:val="2"/>
            <w:rPr>
              <w:b w:val="0"/>
              <w:sz w:val="20"/>
            </w:rPr>
          </w:pPr>
        </w:p>
      </w:tc>
      <w:tc>
        <w:tcPr>
          <w:tcW w:w="6237" w:type="dxa"/>
          <w:vMerge/>
          <w:tcBorders>
            <w:left w:val="single" w:sz="4" w:space="0" w:color="auto"/>
            <w:bottom w:val="single" w:sz="4" w:space="0" w:color="auto"/>
            <w:right w:val="single" w:sz="4" w:space="0" w:color="auto"/>
          </w:tcBorders>
        </w:tcPr>
        <w:p w:rsidR="0069398D" w:rsidRPr="009A0F5D" w:rsidRDefault="0069398D" w:rsidP="005A745C">
          <w:pPr>
            <w:pStyle w:val="2"/>
            <w:rPr>
              <w:b w:val="0"/>
              <w:sz w:val="20"/>
            </w:rPr>
          </w:pPr>
        </w:p>
      </w:tc>
      <w:tc>
        <w:tcPr>
          <w:tcW w:w="1702" w:type="dxa"/>
          <w:vMerge/>
          <w:tcBorders>
            <w:left w:val="single" w:sz="4" w:space="0" w:color="auto"/>
            <w:bottom w:val="single" w:sz="4" w:space="0" w:color="auto"/>
            <w:right w:val="single" w:sz="4" w:space="0" w:color="auto"/>
          </w:tcBorders>
        </w:tcPr>
        <w:p w:rsidR="0069398D" w:rsidRPr="009A0F5D" w:rsidRDefault="0069398D" w:rsidP="005A745C">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69398D" w:rsidRPr="00D9110D" w:rsidRDefault="0069398D" w:rsidP="005A745C">
          <w:pPr>
            <w:rPr>
              <w:rFonts w:ascii="Times New Roman" w:hAnsi="Times New Roman" w:cs="Times New Roman"/>
              <w:b/>
              <w:sz w:val="20"/>
              <w:szCs w:val="20"/>
            </w:rPr>
          </w:pPr>
          <w:r w:rsidRPr="00D9110D">
            <w:rPr>
              <w:rFonts w:ascii="Times New Roman" w:hAnsi="Times New Roman" w:cs="Times New Roman"/>
              <w:b/>
              <w:sz w:val="20"/>
              <w:szCs w:val="20"/>
            </w:rPr>
            <w:t>Экз. №</w:t>
          </w:r>
        </w:p>
      </w:tc>
    </w:tr>
  </w:tbl>
  <w:p w:rsidR="0069398D" w:rsidRDefault="006939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8"/>
    <w:multiLevelType w:val="multilevel"/>
    <w:tmpl w:val="789EAF2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nsid w:val="02465A77"/>
    <w:multiLevelType w:val="multilevel"/>
    <w:tmpl w:val="5888C9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45B48AB"/>
    <w:multiLevelType w:val="hybridMultilevel"/>
    <w:tmpl w:val="0F8A9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F62DC5"/>
    <w:multiLevelType w:val="hybridMultilevel"/>
    <w:tmpl w:val="789EAF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11075C5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4E1953"/>
    <w:multiLevelType w:val="hybridMultilevel"/>
    <w:tmpl w:val="64C65606"/>
    <w:lvl w:ilvl="0" w:tplc="BAEEE4B2">
      <w:start w:val="1"/>
      <w:numFmt w:val="decimal"/>
      <w:lvlText w:val="%1."/>
      <w:lvlJc w:val="left"/>
      <w:pPr>
        <w:tabs>
          <w:tab w:val="num" w:pos="720"/>
        </w:tabs>
        <w:ind w:left="720" w:hanging="360"/>
      </w:pPr>
    </w:lvl>
    <w:lvl w:ilvl="1" w:tplc="20CEFAE2" w:tentative="1">
      <w:start w:val="1"/>
      <w:numFmt w:val="decimal"/>
      <w:lvlText w:val="%2."/>
      <w:lvlJc w:val="left"/>
      <w:pPr>
        <w:tabs>
          <w:tab w:val="num" w:pos="1440"/>
        </w:tabs>
        <w:ind w:left="1440" w:hanging="360"/>
      </w:pPr>
    </w:lvl>
    <w:lvl w:ilvl="2" w:tplc="57BC34DA" w:tentative="1">
      <w:start w:val="1"/>
      <w:numFmt w:val="decimal"/>
      <w:lvlText w:val="%3."/>
      <w:lvlJc w:val="left"/>
      <w:pPr>
        <w:tabs>
          <w:tab w:val="num" w:pos="2160"/>
        </w:tabs>
        <w:ind w:left="2160" w:hanging="360"/>
      </w:pPr>
    </w:lvl>
    <w:lvl w:ilvl="3" w:tplc="DE62D354" w:tentative="1">
      <w:start w:val="1"/>
      <w:numFmt w:val="decimal"/>
      <w:lvlText w:val="%4."/>
      <w:lvlJc w:val="left"/>
      <w:pPr>
        <w:tabs>
          <w:tab w:val="num" w:pos="2880"/>
        </w:tabs>
        <w:ind w:left="2880" w:hanging="360"/>
      </w:pPr>
    </w:lvl>
    <w:lvl w:ilvl="4" w:tplc="E348BE4C" w:tentative="1">
      <w:start w:val="1"/>
      <w:numFmt w:val="decimal"/>
      <w:lvlText w:val="%5."/>
      <w:lvlJc w:val="left"/>
      <w:pPr>
        <w:tabs>
          <w:tab w:val="num" w:pos="3600"/>
        </w:tabs>
        <w:ind w:left="3600" w:hanging="360"/>
      </w:pPr>
    </w:lvl>
    <w:lvl w:ilvl="5" w:tplc="1B8291C8" w:tentative="1">
      <w:start w:val="1"/>
      <w:numFmt w:val="decimal"/>
      <w:lvlText w:val="%6."/>
      <w:lvlJc w:val="left"/>
      <w:pPr>
        <w:tabs>
          <w:tab w:val="num" w:pos="4320"/>
        </w:tabs>
        <w:ind w:left="4320" w:hanging="360"/>
      </w:pPr>
    </w:lvl>
    <w:lvl w:ilvl="6" w:tplc="3006B03C" w:tentative="1">
      <w:start w:val="1"/>
      <w:numFmt w:val="decimal"/>
      <w:lvlText w:val="%7."/>
      <w:lvlJc w:val="left"/>
      <w:pPr>
        <w:tabs>
          <w:tab w:val="num" w:pos="5040"/>
        </w:tabs>
        <w:ind w:left="5040" w:hanging="360"/>
      </w:pPr>
    </w:lvl>
    <w:lvl w:ilvl="7" w:tplc="6E320CEC" w:tentative="1">
      <w:start w:val="1"/>
      <w:numFmt w:val="decimal"/>
      <w:lvlText w:val="%8."/>
      <w:lvlJc w:val="left"/>
      <w:pPr>
        <w:tabs>
          <w:tab w:val="num" w:pos="5760"/>
        </w:tabs>
        <w:ind w:left="5760" w:hanging="360"/>
      </w:pPr>
    </w:lvl>
    <w:lvl w:ilvl="8" w:tplc="23DACDE8" w:tentative="1">
      <w:start w:val="1"/>
      <w:numFmt w:val="decimal"/>
      <w:lvlText w:val="%9."/>
      <w:lvlJc w:val="left"/>
      <w:pPr>
        <w:tabs>
          <w:tab w:val="num" w:pos="6480"/>
        </w:tabs>
        <w:ind w:left="6480" w:hanging="360"/>
      </w:pPr>
    </w:lvl>
  </w:abstractNum>
  <w:abstractNum w:abstractNumId="6">
    <w:nsid w:val="170C5E96"/>
    <w:multiLevelType w:val="hybridMultilevel"/>
    <w:tmpl w:val="D34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B3656"/>
    <w:multiLevelType w:val="hybridMultilevel"/>
    <w:tmpl w:val="6A4EAF9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8">
    <w:nsid w:val="1D2B3C34"/>
    <w:multiLevelType w:val="hybridMultilevel"/>
    <w:tmpl w:val="20CA2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0D7553"/>
    <w:multiLevelType w:val="singleLevel"/>
    <w:tmpl w:val="91E689F6"/>
    <w:lvl w:ilvl="0">
      <w:start w:val="1"/>
      <w:numFmt w:val="decimal"/>
      <w:lvlText w:val="%1."/>
      <w:lvlJc w:val="left"/>
      <w:pPr>
        <w:tabs>
          <w:tab w:val="num" w:pos="1080"/>
        </w:tabs>
        <w:ind w:left="1080" w:hanging="360"/>
      </w:pPr>
      <w:rPr>
        <w:rFonts w:hint="default"/>
      </w:rPr>
    </w:lvl>
  </w:abstractNum>
  <w:abstractNum w:abstractNumId="10">
    <w:nsid w:val="215A3E08"/>
    <w:multiLevelType w:val="hybridMultilevel"/>
    <w:tmpl w:val="EB6ACC7E"/>
    <w:lvl w:ilvl="0" w:tplc="400ED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65D52"/>
    <w:multiLevelType w:val="hybridMultilevel"/>
    <w:tmpl w:val="EE62DF12"/>
    <w:lvl w:ilvl="0" w:tplc="520E6B7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7E0EFF"/>
    <w:multiLevelType w:val="hybridMultilevel"/>
    <w:tmpl w:val="5888C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D224F3"/>
    <w:multiLevelType w:val="hybridMultilevel"/>
    <w:tmpl w:val="6A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22C61"/>
    <w:multiLevelType w:val="multilevel"/>
    <w:tmpl w:val="7D94F51E"/>
    <w:lvl w:ilvl="0">
      <w:start w:val="1"/>
      <w:numFmt w:val="decimal"/>
      <w:lvlText w:val="%1"/>
      <w:lvlJc w:val="left"/>
      <w:pPr>
        <w:tabs>
          <w:tab w:val="num" w:pos="1003"/>
        </w:tabs>
        <w:ind w:left="10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73176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B62B4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2822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F2B1C2B"/>
    <w:multiLevelType w:val="hybridMultilevel"/>
    <w:tmpl w:val="8D907994"/>
    <w:lvl w:ilvl="0" w:tplc="4D2AB17C">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B81CCF"/>
    <w:multiLevelType w:val="multilevel"/>
    <w:tmpl w:val="C074AF5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A622CF"/>
    <w:multiLevelType w:val="singleLevel"/>
    <w:tmpl w:val="0419000F"/>
    <w:lvl w:ilvl="0">
      <w:start w:val="1"/>
      <w:numFmt w:val="decimal"/>
      <w:lvlText w:val="%1."/>
      <w:lvlJc w:val="left"/>
      <w:pPr>
        <w:tabs>
          <w:tab w:val="num" w:pos="720"/>
        </w:tabs>
        <w:ind w:left="720" w:hanging="360"/>
      </w:pPr>
      <w:rPr>
        <w:rFonts w:hint="default"/>
      </w:rPr>
    </w:lvl>
  </w:abstractNum>
  <w:abstractNum w:abstractNumId="21">
    <w:nsid w:val="4C842E3C"/>
    <w:multiLevelType w:val="multilevel"/>
    <w:tmpl w:val="BA2E136E"/>
    <w:lvl w:ilvl="0">
      <w:start w:val="3"/>
      <w:numFmt w:val="decimal"/>
      <w:lvlText w:val="%1"/>
      <w:lvlJc w:val="left"/>
      <w:pPr>
        <w:tabs>
          <w:tab w:val="num" w:pos="1069"/>
        </w:tabs>
        <w:ind w:left="0" w:firstLine="0"/>
      </w:pPr>
      <w:rPr>
        <w:rFonts w:hint="default"/>
      </w:rPr>
    </w:lvl>
    <w:lvl w:ilvl="1">
      <w:start w:val="5"/>
      <w:numFmt w:val="decimal"/>
      <w:lvlText w:val="%1.%2"/>
      <w:lvlJc w:val="left"/>
      <w:pPr>
        <w:tabs>
          <w:tab w:val="num" w:pos="1069"/>
        </w:tabs>
        <w:ind w:left="0" w:firstLine="0"/>
      </w:pPr>
      <w:rPr>
        <w:rFonts w:hint="default"/>
      </w:rPr>
    </w:lvl>
    <w:lvl w:ilvl="2">
      <w:start w:val="1"/>
      <w:numFmt w:val="decimal"/>
      <w:lvlText w:val="%1.%2.%3"/>
      <w:lvlJc w:val="left"/>
      <w:pPr>
        <w:tabs>
          <w:tab w:val="num" w:pos="1069"/>
        </w:tabs>
        <w:ind w:left="0" w:firstLine="0"/>
      </w:pPr>
      <w:rPr>
        <w:rFonts w:hint="default"/>
      </w:rPr>
    </w:lvl>
    <w:lvl w:ilvl="3">
      <w:start w:val="1"/>
      <w:numFmt w:val="decimal"/>
      <w:lvlText w:val="%1.%2.%3.%4"/>
      <w:lvlJc w:val="left"/>
      <w:pPr>
        <w:tabs>
          <w:tab w:val="num" w:pos="1069"/>
        </w:tabs>
        <w:ind w:left="0" w:firstLine="0"/>
      </w:pPr>
      <w:rPr>
        <w:rFonts w:hint="default"/>
      </w:rPr>
    </w:lvl>
    <w:lvl w:ilvl="4">
      <w:start w:val="1"/>
      <w:numFmt w:val="decimal"/>
      <w:lvlText w:val="%1.%2.%3.%4.%5"/>
      <w:lvlJc w:val="left"/>
      <w:pPr>
        <w:tabs>
          <w:tab w:val="num" w:pos="1069"/>
        </w:tabs>
        <w:ind w:left="0" w:firstLine="0"/>
      </w:pPr>
      <w:rPr>
        <w:rFonts w:hint="default"/>
      </w:rPr>
    </w:lvl>
    <w:lvl w:ilvl="5">
      <w:start w:val="1"/>
      <w:numFmt w:val="decimal"/>
      <w:lvlText w:val="%1.%2.%3.%4.%5.%6"/>
      <w:lvlJc w:val="left"/>
      <w:pPr>
        <w:tabs>
          <w:tab w:val="num" w:pos="1080"/>
        </w:tabs>
        <w:ind w:left="11" w:hanging="11"/>
      </w:pPr>
      <w:rPr>
        <w:rFonts w:hint="default"/>
      </w:rPr>
    </w:lvl>
    <w:lvl w:ilvl="6">
      <w:start w:val="1"/>
      <w:numFmt w:val="decimal"/>
      <w:lvlText w:val="%1.%2.%3.%4.%5.%6.%7"/>
      <w:lvlJc w:val="left"/>
      <w:pPr>
        <w:tabs>
          <w:tab w:val="num" w:pos="1080"/>
        </w:tabs>
        <w:ind w:left="11" w:hanging="11"/>
      </w:pPr>
      <w:rPr>
        <w:rFonts w:hint="default"/>
      </w:rPr>
    </w:lvl>
    <w:lvl w:ilvl="7">
      <w:start w:val="1"/>
      <w:numFmt w:val="decimal"/>
      <w:lvlText w:val="%1.%2.%3.%4.%5.%6.%7.%8"/>
      <w:lvlJc w:val="left"/>
      <w:pPr>
        <w:tabs>
          <w:tab w:val="num" w:pos="1440"/>
        </w:tabs>
        <w:ind w:left="371" w:hanging="371"/>
      </w:pPr>
      <w:rPr>
        <w:rFonts w:hint="default"/>
      </w:rPr>
    </w:lvl>
    <w:lvl w:ilvl="8">
      <w:start w:val="1"/>
      <w:numFmt w:val="decimal"/>
      <w:lvlText w:val="%1.%2.%3.%4.%5.%6.%7.%8.%9"/>
      <w:lvlJc w:val="left"/>
      <w:pPr>
        <w:tabs>
          <w:tab w:val="num" w:pos="1440"/>
        </w:tabs>
        <w:ind w:left="371" w:hanging="371"/>
      </w:pPr>
      <w:rPr>
        <w:rFonts w:hint="default"/>
      </w:rPr>
    </w:lvl>
  </w:abstractNum>
  <w:abstractNum w:abstractNumId="22">
    <w:nsid w:val="507B371E"/>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89324D"/>
    <w:multiLevelType w:val="hybridMultilevel"/>
    <w:tmpl w:val="FCF8683A"/>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4">
    <w:nsid w:val="56793B3E"/>
    <w:multiLevelType w:val="hybridMultilevel"/>
    <w:tmpl w:val="A00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57AB9"/>
    <w:multiLevelType w:val="hybridMultilevel"/>
    <w:tmpl w:val="5EFAF02C"/>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580BA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DBF3B6C"/>
    <w:multiLevelType w:val="singleLevel"/>
    <w:tmpl w:val="0419000F"/>
    <w:lvl w:ilvl="0">
      <w:start w:val="1"/>
      <w:numFmt w:val="decimal"/>
      <w:lvlText w:val="%1."/>
      <w:lvlJc w:val="left"/>
      <w:pPr>
        <w:tabs>
          <w:tab w:val="num" w:pos="720"/>
        </w:tabs>
        <w:ind w:left="720" w:hanging="360"/>
      </w:pPr>
      <w:rPr>
        <w:rFonts w:hint="default"/>
      </w:rPr>
    </w:lvl>
  </w:abstractNum>
  <w:abstractNum w:abstractNumId="28">
    <w:nsid w:val="60555E52"/>
    <w:multiLevelType w:val="hybridMultilevel"/>
    <w:tmpl w:val="8DA69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E95E01"/>
    <w:multiLevelType w:val="hybridMultilevel"/>
    <w:tmpl w:val="3D740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C87E7C"/>
    <w:multiLevelType w:val="hybridMultilevel"/>
    <w:tmpl w:val="7D94F51E"/>
    <w:lvl w:ilvl="0" w:tplc="92D8D056">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92E18"/>
    <w:multiLevelType w:val="hybridMultilevel"/>
    <w:tmpl w:val="23746AC2"/>
    <w:lvl w:ilvl="0" w:tplc="CB3427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7E63C1"/>
    <w:multiLevelType w:val="hybridMultilevel"/>
    <w:tmpl w:val="A1EEB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9F795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0523CFC"/>
    <w:multiLevelType w:val="hybridMultilevel"/>
    <w:tmpl w:val="320ECFBA"/>
    <w:lvl w:ilvl="0" w:tplc="0419000F">
      <w:start w:val="1"/>
      <w:numFmt w:val="decimal"/>
      <w:lvlText w:val="%1."/>
      <w:lvlJc w:val="left"/>
      <w:pPr>
        <w:tabs>
          <w:tab w:val="num" w:pos="720"/>
        </w:tabs>
        <w:ind w:left="720" w:hanging="360"/>
      </w:pPr>
    </w:lvl>
    <w:lvl w:ilvl="1" w:tplc="B8449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986E72"/>
    <w:multiLevelType w:val="multilevel"/>
    <w:tmpl w:val="6FAEE8F8"/>
    <w:lvl w:ilvl="0">
      <w:start w:val="1"/>
      <w:numFmt w:val="decimal"/>
      <w:lvlText w:val="%1."/>
      <w:lvlJc w:val="left"/>
      <w:pPr>
        <w:tabs>
          <w:tab w:val="num" w:pos="1003"/>
        </w:tabs>
        <w:ind w:left="10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475184"/>
    <w:multiLevelType w:val="hybridMultilevel"/>
    <w:tmpl w:val="B8D66B7E"/>
    <w:lvl w:ilvl="0" w:tplc="E3140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33"/>
  </w:num>
  <w:num w:numId="3">
    <w:abstractNumId w:val="22"/>
  </w:num>
  <w:num w:numId="4">
    <w:abstractNumId w:val="16"/>
  </w:num>
  <w:num w:numId="5">
    <w:abstractNumId w:val="26"/>
  </w:num>
  <w:num w:numId="6">
    <w:abstractNumId w:val="21"/>
  </w:num>
  <w:num w:numId="7">
    <w:abstractNumId w:val="20"/>
  </w:num>
  <w:num w:numId="8">
    <w:abstractNumId w:val="4"/>
  </w:num>
  <w:num w:numId="9">
    <w:abstractNumId w:val="27"/>
  </w:num>
  <w:num w:numId="10">
    <w:abstractNumId w:val="9"/>
  </w:num>
  <w:num w:numId="11">
    <w:abstractNumId w:val="17"/>
  </w:num>
  <w:num w:numId="12">
    <w:abstractNumId w:val="15"/>
  </w:num>
  <w:num w:numId="13">
    <w:abstractNumId w:val="31"/>
  </w:num>
  <w:num w:numId="14">
    <w:abstractNumId w:val="25"/>
  </w:num>
  <w:num w:numId="15">
    <w:abstractNumId w:val="32"/>
  </w:num>
  <w:num w:numId="16">
    <w:abstractNumId w:val="34"/>
  </w:num>
  <w:num w:numId="17">
    <w:abstractNumId w:val="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3"/>
  </w:num>
  <w:num w:numId="21">
    <w:abstractNumId w:val="6"/>
  </w:num>
  <w:num w:numId="22">
    <w:abstractNumId w:val="29"/>
  </w:num>
  <w:num w:numId="23">
    <w:abstractNumId w:val="7"/>
  </w:num>
  <w:num w:numId="24">
    <w:abstractNumId w:val="0"/>
  </w:num>
  <w:num w:numId="25">
    <w:abstractNumId w:val="30"/>
  </w:num>
  <w:num w:numId="26">
    <w:abstractNumId w:val="14"/>
  </w:num>
  <w:num w:numId="27">
    <w:abstractNumId w:val="18"/>
  </w:num>
  <w:num w:numId="28">
    <w:abstractNumId w:val="5"/>
  </w:num>
  <w:num w:numId="29">
    <w:abstractNumId w:val="12"/>
  </w:num>
  <w:num w:numId="30">
    <w:abstractNumId w:val="2"/>
  </w:num>
  <w:num w:numId="31">
    <w:abstractNumId w:val="1"/>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4"/>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3194"/>
    <w:rsid w:val="00000832"/>
    <w:rsid w:val="0000445E"/>
    <w:rsid w:val="000170B5"/>
    <w:rsid w:val="000274A0"/>
    <w:rsid w:val="00044F73"/>
    <w:rsid w:val="00055D2E"/>
    <w:rsid w:val="00056719"/>
    <w:rsid w:val="00067473"/>
    <w:rsid w:val="000C1D21"/>
    <w:rsid w:val="000D18CB"/>
    <w:rsid w:val="000E4988"/>
    <w:rsid w:val="000F59C8"/>
    <w:rsid w:val="00104188"/>
    <w:rsid w:val="001104A1"/>
    <w:rsid w:val="00114494"/>
    <w:rsid w:val="0017238D"/>
    <w:rsid w:val="00176A07"/>
    <w:rsid w:val="001953A0"/>
    <w:rsid w:val="001B3781"/>
    <w:rsid w:val="001C12A6"/>
    <w:rsid w:val="001D7D7E"/>
    <w:rsid w:val="001E0621"/>
    <w:rsid w:val="001E750B"/>
    <w:rsid w:val="001F0ADA"/>
    <w:rsid w:val="0025726D"/>
    <w:rsid w:val="00273194"/>
    <w:rsid w:val="00277F8E"/>
    <w:rsid w:val="002C0EE2"/>
    <w:rsid w:val="002C73CE"/>
    <w:rsid w:val="00351C68"/>
    <w:rsid w:val="0039261A"/>
    <w:rsid w:val="00392C34"/>
    <w:rsid w:val="003C0668"/>
    <w:rsid w:val="003E3061"/>
    <w:rsid w:val="00443EB0"/>
    <w:rsid w:val="00493D48"/>
    <w:rsid w:val="004A0FD5"/>
    <w:rsid w:val="00515FCE"/>
    <w:rsid w:val="00516C37"/>
    <w:rsid w:val="00545CEC"/>
    <w:rsid w:val="00552FDD"/>
    <w:rsid w:val="005531DF"/>
    <w:rsid w:val="005854EF"/>
    <w:rsid w:val="005A3DFC"/>
    <w:rsid w:val="005A745C"/>
    <w:rsid w:val="005B3284"/>
    <w:rsid w:val="00602CA7"/>
    <w:rsid w:val="006140B2"/>
    <w:rsid w:val="00635AF3"/>
    <w:rsid w:val="00642E74"/>
    <w:rsid w:val="00647BE0"/>
    <w:rsid w:val="006605B5"/>
    <w:rsid w:val="00690ABD"/>
    <w:rsid w:val="0069398D"/>
    <w:rsid w:val="00721D38"/>
    <w:rsid w:val="00726C55"/>
    <w:rsid w:val="00730604"/>
    <w:rsid w:val="007511A5"/>
    <w:rsid w:val="00770894"/>
    <w:rsid w:val="00780AE2"/>
    <w:rsid w:val="007B678C"/>
    <w:rsid w:val="007D286F"/>
    <w:rsid w:val="007D47F1"/>
    <w:rsid w:val="007E2843"/>
    <w:rsid w:val="007F2491"/>
    <w:rsid w:val="007F3D8C"/>
    <w:rsid w:val="007F59F6"/>
    <w:rsid w:val="007F6117"/>
    <w:rsid w:val="00815A2E"/>
    <w:rsid w:val="00835555"/>
    <w:rsid w:val="00851D34"/>
    <w:rsid w:val="00873A58"/>
    <w:rsid w:val="008768B4"/>
    <w:rsid w:val="008C5B07"/>
    <w:rsid w:val="008C5F80"/>
    <w:rsid w:val="008F1EF8"/>
    <w:rsid w:val="00911CA1"/>
    <w:rsid w:val="00914658"/>
    <w:rsid w:val="009242C6"/>
    <w:rsid w:val="00935717"/>
    <w:rsid w:val="0093658A"/>
    <w:rsid w:val="00937DBD"/>
    <w:rsid w:val="00974E5B"/>
    <w:rsid w:val="00996876"/>
    <w:rsid w:val="009C6505"/>
    <w:rsid w:val="00A220B2"/>
    <w:rsid w:val="00A44E93"/>
    <w:rsid w:val="00A52CD4"/>
    <w:rsid w:val="00A60876"/>
    <w:rsid w:val="00A95D5F"/>
    <w:rsid w:val="00AC02D0"/>
    <w:rsid w:val="00AC1196"/>
    <w:rsid w:val="00B01CEA"/>
    <w:rsid w:val="00B2269A"/>
    <w:rsid w:val="00B36973"/>
    <w:rsid w:val="00B46850"/>
    <w:rsid w:val="00B54B0B"/>
    <w:rsid w:val="00B82AFC"/>
    <w:rsid w:val="00B973C8"/>
    <w:rsid w:val="00BD1663"/>
    <w:rsid w:val="00BD3281"/>
    <w:rsid w:val="00BF34F0"/>
    <w:rsid w:val="00C029A0"/>
    <w:rsid w:val="00C24F71"/>
    <w:rsid w:val="00C35CAA"/>
    <w:rsid w:val="00C80BF4"/>
    <w:rsid w:val="00CD784E"/>
    <w:rsid w:val="00CF4115"/>
    <w:rsid w:val="00D16DC5"/>
    <w:rsid w:val="00D22217"/>
    <w:rsid w:val="00D25FA7"/>
    <w:rsid w:val="00D46FC0"/>
    <w:rsid w:val="00D63178"/>
    <w:rsid w:val="00D77515"/>
    <w:rsid w:val="00D9110D"/>
    <w:rsid w:val="00DA7A23"/>
    <w:rsid w:val="00DE0888"/>
    <w:rsid w:val="00E414CE"/>
    <w:rsid w:val="00E711A7"/>
    <w:rsid w:val="00E94F7D"/>
    <w:rsid w:val="00EA12BA"/>
    <w:rsid w:val="00EF6522"/>
    <w:rsid w:val="00F202F7"/>
    <w:rsid w:val="00F304E3"/>
    <w:rsid w:val="00FA24B8"/>
    <w:rsid w:val="00FC5086"/>
    <w:rsid w:val="00FD4C02"/>
    <w:rsid w:val="00FD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94"/>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lang w:eastAsia="ru-RU"/>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lang w:eastAsia="ru-RU"/>
    </w:rPr>
  </w:style>
  <w:style w:type="table" w:styleId="af1">
    <w:name w:val="Table Grid"/>
    <w:basedOn w:val="a1"/>
    <w:rsid w:val="00690AB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6939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587">
      <w:bodyDiv w:val="1"/>
      <w:marLeft w:val="0"/>
      <w:marRight w:val="0"/>
      <w:marTop w:val="0"/>
      <w:marBottom w:val="0"/>
      <w:divBdr>
        <w:top w:val="none" w:sz="0" w:space="0" w:color="auto"/>
        <w:left w:val="none" w:sz="0" w:space="0" w:color="auto"/>
        <w:bottom w:val="none" w:sz="0" w:space="0" w:color="auto"/>
        <w:right w:val="none" w:sz="0" w:space="0" w:color="auto"/>
      </w:divBdr>
    </w:div>
    <w:div w:id="286132531">
      <w:bodyDiv w:val="1"/>
      <w:marLeft w:val="0"/>
      <w:marRight w:val="0"/>
      <w:marTop w:val="0"/>
      <w:marBottom w:val="0"/>
      <w:divBdr>
        <w:top w:val="none" w:sz="0" w:space="0" w:color="auto"/>
        <w:left w:val="none" w:sz="0" w:space="0" w:color="auto"/>
        <w:bottom w:val="none" w:sz="0" w:space="0" w:color="auto"/>
        <w:right w:val="none" w:sz="0" w:space="0" w:color="auto"/>
      </w:divBdr>
    </w:div>
    <w:div w:id="337928268">
      <w:bodyDiv w:val="1"/>
      <w:marLeft w:val="0"/>
      <w:marRight w:val="0"/>
      <w:marTop w:val="0"/>
      <w:marBottom w:val="0"/>
      <w:divBdr>
        <w:top w:val="none" w:sz="0" w:space="0" w:color="auto"/>
        <w:left w:val="none" w:sz="0" w:space="0" w:color="auto"/>
        <w:bottom w:val="none" w:sz="0" w:space="0" w:color="auto"/>
        <w:right w:val="none" w:sz="0" w:space="0" w:color="auto"/>
      </w:divBdr>
    </w:div>
    <w:div w:id="659193745">
      <w:bodyDiv w:val="1"/>
      <w:marLeft w:val="0"/>
      <w:marRight w:val="0"/>
      <w:marTop w:val="0"/>
      <w:marBottom w:val="0"/>
      <w:divBdr>
        <w:top w:val="none" w:sz="0" w:space="0" w:color="auto"/>
        <w:left w:val="none" w:sz="0" w:space="0" w:color="auto"/>
        <w:bottom w:val="none" w:sz="0" w:space="0" w:color="auto"/>
        <w:right w:val="none" w:sz="0" w:space="0" w:color="auto"/>
      </w:divBdr>
    </w:div>
    <w:div w:id="971985724">
      <w:bodyDiv w:val="1"/>
      <w:marLeft w:val="0"/>
      <w:marRight w:val="0"/>
      <w:marTop w:val="0"/>
      <w:marBottom w:val="0"/>
      <w:divBdr>
        <w:top w:val="none" w:sz="0" w:space="0" w:color="auto"/>
        <w:left w:val="none" w:sz="0" w:space="0" w:color="auto"/>
        <w:bottom w:val="none" w:sz="0" w:space="0" w:color="auto"/>
        <w:right w:val="none" w:sz="0" w:space="0" w:color="auto"/>
      </w:divBdr>
    </w:div>
    <w:div w:id="1106804304">
      <w:bodyDiv w:val="1"/>
      <w:marLeft w:val="0"/>
      <w:marRight w:val="0"/>
      <w:marTop w:val="0"/>
      <w:marBottom w:val="0"/>
      <w:divBdr>
        <w:top w:val="none" w:sz="0" w:space="0" w:color="auto"/>
        <w:left w:val="none" w:sz="0" w:space="0" w:color="auto"/>
        <w:bottom w:val="none" w:sz="0" w:space="0" w:color="auto"/>
        <w:right w:val="none" w:sz="0" w:space="0" w:color="auto"/>
      </w:divBdr>
    </w:div>
    <w:div w:id="1245382705">
      <w:bodyDiv w:val="1"/>
      <w:marLeft w:val="0"/>
      <w:marRight w:val="0"/>
      <w:marTop w:val="0"/>
      <w:marBottom w:val="0"/>
      <w:divBdr>
        <w:top w:val="none" w:sz="0" w:space="0" w:color="auto"/>
        <w:left w:val="none" w:sz="0" w:space="0" w:color="auto"/>
        <w:bottom w:val="none" w:sz="0" w:space="0" w:color="auto"/>
        <w:right w:val="none" w:sz="0" w:space="0" w:color="auto"/>
      </w:divBdr>
    </w:div>
    <w:div w:id="1245601483">
      <w:bodyDiv w:val="1"/>
      <w:marLeft w:val="0"/>
      <w:marRight w:val="0"/>
      <w:marTop w:val="0"/>
      <w:marBottom w:val="0"/>
      <w:divBdr>
        <w:top w:val="none" w:sz="0" w:space="0" w:color="auto"/>
        <w:left w:val="none" w:sz="0" w:space="0" w:color="auto"/>
        <w:bottom w:val="none" w:sz="0" w:space="0" w:color="auto"/>
        <w:right w:val="none" w:sz="0" w:space="0" w:color="auto"/>
      </w:divBdr>
    </w:div>
    <w:div w:id="1331180137">
      <w:bodyDiv w:val="1"/>
      <w:marLeft w:val="0"/>
      <w:marRight w:val="0"/>
      <w:marTop w:val="0"/>
      <w:marBottom w:val="0"/>
      <w:divBdr>
        <w:top w:val="none" w:sz="0" w:space="0" w:color="auto"/>
        <w:left w:val="none" w:sz="0" w:space="0" w:color="auto"/>
        <w:bottom w:val="none" w:sz="0" w:space="0" w:color="auto"/>
        <w:right w:val="none" w:sz="0" w:space="0" w:color="auto"/>
      </w:divBdr>
    </w:div>
    <w:div w:id="1680039801">
      <w:bodyDiv w:val="1"/>
      <w:marLeft w:val="0"/>
      <w:marRight w:val="0"/>
      <w:marTop w:val="0"/>
      <w:marBottom w:val="0"/>
      <w:divBdr>
        <w:top w:val="none" w:sz="0" w:space="0" w:color="auto"/>
        <w:left w:val="none" w:sz="0" w:space="0" w:color="auto"/>
        <w:bottom w:val="none" w:sz="0" w:space="0" w:color="auto"/>
        <w:right w:val="none" w:sz="0" w:space="0" w:color="auto"/>
      </w:divBdr>
    </w:div>
    <w:div w:id="1788894225">
      <w:bodyDiv w:val="1"/>
      <w:marLeft w:val="0"/>
      <w:marRight w:val="0"/>
      <w:marTop w:val="0"/>
      <w:marBottom w:val="0"/>
      <w:divBdr>
        <w:top w:val="none" w:sz="0" w:space="0" w:color="auto"/>
        <w:left w:val="none" w:sz="0" w:space="0" w:color="auto"/>
        <w:bottom w:val="none" w:sz="0" w:space="0" w:color="auto"/>
        <w:right w:val="none" w:sz="0" w:space="0" w:color="auto"/>
      </w:divBdr>
    </w:div>
    <w:div w:id="1854177030">
      <w:bodyDiv w:val="1"/>
      <w:marLeft w:val="0"/>
      <w:marRight w:val="0"/>
      <w:marTop w:val="0"/>
      <w:marBottom w:val="0"/>
      <w:divBdr>
        <w:top w:val="none" w:sz="0" w:space="0" w:color="auto"/>
        <w:left w:val="none" w:sz="0" w:space="0" w:color="auto"/>
        <w:bottom w:val="none" w:sz="0" w:space="0" w:color="auto"/>
        <w:right w:val="none" w:sz="0" w:space="0" w:color="auto"/>
      </w:divBdr>
    </w:div>
    <w:div w:id="19920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C65DC-343E-4FDC-B473-FCD87BB1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26</Pages>
  <Words>7409</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48</cp:revision>
  <cp:lastPrinted>2024-01-29T06:46:00Z</cp:lastPrinted>
  <dcterms:created xsi:type="dcterms:W3CDTF">2019-12-02T13:16:00Z</dcterms:created>
  <dcterms:modified xsi:type="dcterms:W3CDTF">2024-03-19T07:19:00Z</dcterms:modified>
</cp:coreProperties>
</file>